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14055" w14:textId="77777777" w:rsidR="00D04D75" w:rsidRPr="00684DC9" w:rsidRDefault="00B847BF" w:rsidP="00B847BF">
      <w:pPr>
        <w:spacing w:line="240" w:lineRule="auto"/>
        <w:jc w:val="center"/>
        <w:rPr>
          <w:rFonts w:ascii="Times New Roman" w:hAnsi="Times New Roman"/>
          <w:noProof/>
          <w:sz w:val="32"/>
          <w:szCs w:val="28"/>
        </w:rPr>
      </w:pPr>
      <w:bookmarkStart w:id="0" w:name="_GoBack"/>
      <w:bookmarkEnd w:id="0"/>
      <w:r w:rsidRPr="00684DC9">
        <w:rPr>
          <w:rFonts w:ascii="新細明體" w:hAnsi="新細明體" w:hint="eastAsia"/>
          <w:b/>
          <w:sz w:val="32"/>
          <w:szCs w:val="28"/>
        </w:rPr>
        <w:t xml:space="preserve">目 </w:t>
      </w:r>
      <w:r w:rsidRPr="00684DC9">
        <w:rPr>
          <w:rFonts w:ascii="新細明體" w:hAnsi="新細明體"/>
          <w:b/>
          <w:sz w:val="32"/>
          <w:szCs w:val="28"/>
        </w:rPr>
        <w:t xml:space="preserve"> </w:t>
      </w:r>
      <w:r w:rsidRPr="00684DC9">
        <w:rPr>
          <w:rFonts w:ascii="新細明體" w:hAnsi="新細明體" w:hint="eastAsia"/>
          <w:b/>
          <w:sz w:val="32"/>
          <w:szCs w:val="28"/>
        </w:rPr>
        <w:t>錄</w:t>
      </w:r>
      <w:r w:rsidRPr="00684DC9">
        <w:rPr>
          <w:rFonts w:ascii="Times New Roman" w:hAnsi="Times New Roman"/>
          <w:sz w:val="32"/>
          <w:szCs w:val="28"/>
        </w:rPr>
        <w:fldChar w:fldCharType="begin"/>
      </w:r>
      <w:r w:rsidRPr="00684DC9">
        <w:rPr>
          <w:rFonts w:ascii="Times New Roman" w:hAnsi="Times New Roman"/>
          <w:sz w:val="32"/>
          <w:szCs w:val="28"/>
        </w:rPr>
        <w:instrText xml:space="preserve"> TOC \o "1-3" \h \z \u </w:instrText>
      </w:r>
      <w:r w:rsidRPr="00684DC9">
        <w:rPr>
          <w:rFonts w:ascii="Times New Roman" w:hAnsi="Times New Roman"/>
          <w:sz w:val="32"/>
          <w:szCs w:val="28"/>
        </w:rPr>
        <w:fldChar w:fldCharType="separate"/>
      </w:r>
    </w:p>
    <w:p w14:paraId="306DF37E" w14:textId="1E246996" w:rsidR="00D04D75" w:rsidRPr="00684DC9" w:rsidRDefault="00D819D2" w:rsidP="00D04D75">
      <w:pPr>
        <w:pStyle w:val="11"/>
        <w:rPr>
          <w:rFonts w:ascii="Times New Roman" w:eastAsiaTheme="minorEastAsia" w:hAnsi="Times New Roman"/>
          <w:b w:val="0"/>
          <w:kern w:val="2"/>
          <w:sz w:val="32"/>
        </w:rPr>
      </w:pPr>
      <w:hyperlink w:anchor="_Toc92268480" w:history="1">
        <w:r w:rsidR="00D04D75" w:rsidRPr="00684DC9">
          <w:rPr>
            <w:rStyle w:val="a9"/>
            <w:rFonts w:ascii="Times New Roman" w:hAnsi="Times New Roman"/>
            <w:b w:val="0"/>
            <w:sz w:val="32"/>
            <w:u w:val="none"/>
          </w:rPr>
          <w:t>壹、目的</w:t>
        </w:r>
        <w:r w:rsidR="00D04D75" w:rsidRPr="00684DC9">
          <w:rPr>
            <w:rFonts w:ascii="Times New Roman" w:hAnsi="Times New Roman"/>
            <w:b w:val="0"/>
            <w:webHidden/>
            <w:sz w:val="32"/>
          </w:rPr>
          <w:tab/>
        </w:r>
        <w:r w:rsidR="00D04D75" w:rsidRPr="00684DC9">
          <w:rPr>
            <w:rFonts w:ascii="Times New Roman" w:hAnsi="Times New Roman"/>
            <w:b w:val="0"/>
            <w:webHidden/>
            <w:sz w:val="32"/>
          </w:rPr>
          <w:fldChar w:fldCharType="begin"/>
        </w:r>
        <w:r w:rsidR="00D04D75" w:rsidRPr="00684DC9">
          <w:rPr>
            <w:rFonts w:ascii="Times New Roman" w:hAnsi="Times New Roman"/>
            <w:b w:val="0"/>
            <w:webHidden/>
            <w:sz w:val="32"/>
          </w:rPr>
          <w:instrText xml:space="preserve"> PAGEREF _Toc92268480 \h </w:instrText>
        </w:r>
        <w:r w:rsidR="00D04D75" w:rsidRPr="00684DC9">
          <w:rPr>
            <w:rFonts w:ascii="Times New Roman" w:hAnsi="Times New Roman"/>
            <w:b w:val="0"/>
            <w:webHidden/>
            <w:sz w:val="32"/>
          </w:rPr>
        </w:r>
        <w:r w:rsidR="00D04D75" w:rsidRPr="00684DC9">
          <w:rPr>
            <w:rFonts w:ascii="Times New Roman" w:hAnsi="Times New Roman"/>
            <w:b w:val="0"/>
            <w:webHidden/>
            <w:sz w:val="32"/>
          </w:rPr>
          <w:fldChar w:fldCharType="separate"/>
        </w:r>
        <w:r w:rsidR="00F45B6E">
          <w:rPr>
            <w:rFonts w:ascii="Times New Roman" w:hAnsi="Times New Roman"/>
            <w:b w:val="0"/>
            <w:webHidden/>
            <w:sz w:val="32"/>
          </w:rPr>
          <w:t>2</w:t>
        </w:r>
        <w:r w:rsidR="00D04D75" w:rsidRPr="00684DC9">
          <w:rPr>
            <w:rFonts w:ascii="Times New Roman" w:hAnsi="Times New Roman"/>
            <w:b w:val="0"/>
            <w:webHidden/>
            <w:sz w:val="32"/>
          </w:rPr>
          <w:fldChar w:fldCharType="end"/>
        </w:r>
      </w:hyperlink>
    </w:p>
    <w:p w14:paraId="0522F0DC" w14:textId="60846DC0" w:rsidR="00D04D75" w:rsidRPr="00684DC9" w:rsidRDefault="00D819D2" w:rsidP="00D04D75">
      <w:pPr>
        <w:pStyle w:val="11"/>
        <w:rPr>
          <w:rFonts w:ascii="Times New Roman" w:eastAsiaTheme="minorEastAsia" w:hAnsi="Times New Roman"/>
          <w:b w:val="0"/>
          <w:kern w:val="2"/>
          <w:sz w:val="32"/>
        </w:rPr>
      </w:pPr>
      <w:hyperlink w:anchor="_Toc92268481" w:history="1">
        <w:r w:rsidR="00D04D75" w:rsidRPr="00684DC9">
          <w:rPr>
            <w:rStyle w:val="a9"/>
            <w:rFonts w:ascii="Times New Roman" w:hAnsi="Times New Roman"/>
            <w:b w:val="0"/>
            <w:sz w:val="32"/>
            <w:u w:val="none"/>
          </w:rPr>
          <w:t>貳、過程</w:t>
        </w:r>
        <w:r w:rsidR="00D04D75" w:rsidRPr="00684DC9">
          <w:rPr>
            <w:rFonts w:ascii="Times New Roman" w:hAnsi="Times New Roman"/>
            <w:b w:val="0"/>
            <w:webHidden/>
            <w:sz w:val="32"/>
          </w:rPr>
          <w:tab/>
        </w:r>
        <w:r w:rsidR="00D04D75" w:rsidRPr="00684DC9">
          <w:rPr>
            <w:rFonts w:ascii="Times New Roman" w:hAnsi="Times New Roman"/>
            <w:b w:val="0"/>
            <w:webHidden/>
            <w:sz w:val="32"/>
          </w:rPr>
          <w:fldChar w:fldCharType="begin"/>
        </w:r>
        <w:r w:rsidR="00D04D75" w:rsidRPr="00684DC9">
          <w:rPr>
            <w:rFonts w:ascii="Times New Roman" w:hAnsi="Times New Roman"/>
            <w:b w:val="0"/>
            <w:webHidden/>
            <w:sz w:val="32"/>
          </w:rPr>
          <w:instrText xml:space="preserve"> PAGEREF _Toc92268481 \h </w:instrText>
        </w:r>
        <w:r w:rsidR="00D04D75" w:rsidRPr="00684DC9">
          <w:rPr>
            <w:rFonts w:ascii="Times New Roman" w:hAnsi="Times New Roman"/>
            <w:b w:val="0"/>
            <w:webHidden/>
            <w:sz w:val="32"/>
          </w:rPr>
        </w:r>
        <w:r w:rsidR="00D04D75" w:rsidRPr="00684DC9">
          <w:rPr>
            <w:rFonts w:ascii="Times New Roman" w:hAnsi="Times New Roman"/>
            <w:b w:val="0"/>
            <w:webHidden/>
            <w:sz w:val="32"/>
          </w:rPr>
          <w:fldChar w:fldCharType="separate"/>
        </w:r>
        <w:r w:rsidR="00F45B6E">
          <w:rPr>
            <w:rFonts w:ascii="Times New Roman" w:hAnsi="Times New Roman"/>
            <w:b w:val="0"/>
            <w:webHidden/>
            <w:sz w:val="32"/>
          </w:rPr>
          <w:t>3</w:t>
        </w:r>
        <w:r w:rsidR="00D04D75" w:rsidRPr="00684DC9">
          <w:rPr>
            <w:rFonts w:ascii="Times New Roman" w:hAnsi="Times New Roman"/>
            <w:b w:val="0"/>
            <w:webHidden/>
            <w:sz w:val="32"/>
          </w:rPr>
          <w:fldChar w:fldCharType="end"/>
        </w:r>
      </w:hyperlink>
    </w:p>
    <w:p w14:paraId="287ED15C" w14:textId="09CFA22E" w:rsidR="00D04D75" w:rsidRPr="00684DC9" w:rsidRDefault="00D819D2" w:rsidP="00D04D75">
      <w:pPr>
        <w:pStyle w:val="11"/>
        <w:rPr>
          <w:rFonts w:ascii="Times New Roman" w:eastAsiaTheme="minorEastAsia" w:hAnsi="Times New Roman"/>
          <w:b w:val="0"/>
          <w:kern w:val="2"/>
          <w:sz w:val="32"/>
        </w:rPr>
      </w:pPr>
      <w:hyperlink w:anchor="_Toc92268482" w:history="1">
        <w:r w:rsidR="00D04D75" w:rsidRPr="00684DC9">
          <w:rPr>
            <w:rStyle w:val="a9"/>
            <w:rFonts w:ascii="Times New Roman" w:hAnsi="Times New Roman"/>
            <w:b w:val="0"/>
            <w:sz w:val="32"/>
            <w:u w:val="none"/>
          </w:rPr>
          <w:t>叁、會議內容及結論摘要</w:t>
        </w:r>
        <w:r w:rsidR="00D04D75" w:rsidRPr="00684DC9">
          <w:rPr>
            <w:rFonts w:ascii="Times New Roman" w:hAnsi="Times New Roman"/>
            <w:b w:val="0"/>
            <w:webHidden/>
            <w:sz w:val="32"/>
          </w:rPr>
          <w:tab/>
        </w:r>
        <w:r w:rsidR="00D04D75" w:rsidRPr="00684DC9">
          <w:rPr>
            <w:rFonts w:ascii="Times New Roman" w:hAnsi="Times New Roman"/>
            <w:b w:val="0"/>
            <w:webHidden/>
            <w:sz w:val="32"/>
          </w:rPr>
          <w:fldChar w:fldCharType="begin"/>
        </w:r>
        <w:r w:rsidR="00D04D75" w:rsidRPr="00684DC9">
          <w:rPr>
            <w:rFonts w:ascii="Times New Roman" w:hAnsi="Times New Roman"/>
            <w:b w:val="0"/>
            <w:webHidden/>
            <w:sz w:val="32"/>
          </w:rPr>
          <w:instrText xml:space="preserve"> PAGEREF _Toc92268482 \h </w:instrText>
        </w:r>
        <w:r w:rsidR="00D04D75" w:rsidRPr="00684DC9">
          <w:rPr>
            <w:rFonts w:ascii="Times New Roman" w:hAnsi="Times New Roman"/>
            <w:b w:val="0"/>
            <w:webHidden/>
            <w:sz w:val="32"/>
          </w:rPr>
        </w:r>
        <w:r w:rsidR="00D04D75" w:rsidRPr="00684DC9">
          <w:rPr>
            <w:rFonts w:ascii="Times New Roman" w:hAnsi="Times New Roman"/>
            <w:b w:val="0"/>
            <w:webHidden/>
            <w:sz w:val="32"/>
          </w:rPr>
          <w:fldChar w:fldCharType="separate"/>
        </w:r>
        <w:r w:rsidR="00F45B6E">
          <w:rPr>
            <w:rFonts w:ascii="Times New Roman" w:hAnsi="Times New Roman"/>
            <w:b w:val="0"/>
            <w:webHidden/>
            <w:sz w:val="32"/>
          </w:rPr>
          <w:t>4</w:t>
        </w:r>
        <w:r w:rsidR="00D04D75" w:rsidRPr="00684DC9">
          <w:rPr>
            <w:rFonts w:ascii="Times New Roman" w:hAnsi="Times New Roman"/>
            <w:b w:val="0"/>
            <w:webHidden/>
            <w:sz w:val="32"/>
          </w:rPr>
          <w:fldChar w:fldCharType="end"/>
        </w:r>
      </w:hyperlink>
    </w:p>
    <w:p w14:paraId="24327B0F" w14:textId="391A0DD0" w:rsidR="00D04D75" w:rsidRPr="00684DC9" w:rsidRDefault="00D819D2" w:rsidP="00D04D75">
      <w:pPr>
        <w:pStyle w:val="11"/>
        <w:rPr>
          <w:rFonts w:ascii="Times New Roman" w:eastAsiaTheme="minorEastAsia" w:hAnsi="Times New Roman"/>
          <w:b w:val="0"/>
          <w:kern w:val="2"/>
        </w:rPr>
      </w:pPr>
      <w:hyperlink w:anchor="_Toc92268483" w:history="1">
        <w:r w:rsidR="00D04D75" w:rsidRPr="00684DC9">
          <w:rPr>
            <w:rStyle w:val="a9"/>
            <w:rFonts w:ascii="Times New Roman" w:hAnsi="Times New Roman"/>
            <w:b w:val="0"/>
            <w:sz w:val="32"/>
            <w:u w:val="none"/>
          </w:rPr>
          <w:t>肆、心得與建議</w:t>
        </w:r>
        <w:r w:rsidR="00D04D75" w:rsidRPr="00684DC9">
          <w:rPr>
            <w:rFonts w:ascii="Times New Roman" w:hAnsi="Times New Roman"/>
            <w:b w:val="0"/>
            <w:webHidden/>
            <w:sz w:val="32"/>
          </w:rPr>
          <w:tab/>
        </w:r>
        <w:r w:rsidR="00D04D75" w:rsidRPr="00684DC9">
          <w:rPr>
            <w:rFonts w:ascii="Times New Roman" w:hAnsi="Times New Roman"/>
            <w:b w:val="0"/>
            <w:webHidden/>
            <w:sz w:val="32"/>
          </w:rPr>
          <w:fldChar w:fldCharType="begin"/>
        </w:r>
        <w:r w:rsidR="00D04D75" w:rsidRPr="00684DC9">
          <w:rPr>
            <w:rFonts w:ascii="Times New Roman" w:hAnsi="Times New Roman"/>
            <w:b w:val="0"/>
            <w:webHidden/>
            <w:sz w:val="32"/>
          </w:rPr>
          <w:instrText xml:space="preserve"> PAGEREF _Toc92268483 \h </w:instrText>
        </w:r>
        <w:r w:rsidR="00D04D75" w:rsidRPr="00684DC9">
          <w:rPr>
            <w:rFonts w:ascii="Times New Roman" w:hAnsi="Times New Roman"/>
            <w:b w:val="0"/>
            <w:webHidden/>
            <w:sz w:val="32"/>
          </w:rPr>
        </w:r>
        <w:r w:rsidR="00D04D75" w:rsidRPr="00684DC9">
          <w:rPr>
            <w:rFonts w:ascii="Times New Roman" w:hAnsi="Times New Roman"/>
            <w:b w:val="0"/>
            <w:webHidden/>
            <w:sz w:val="32"/>
          </w:rPr>
          <w:fldChar w:fldCharType="separate"/>
        </w:r>
        <w:r w:rsidR="00F45B6E">
          <w:rPr>
            <w:rFonts w:ascii="Times New Roman" w:hAnsi="Times New Roman"/>
            <w:b w:val="0"/>
            <w:webHidden/>
            <w:sz w:val="32"/>
          </w:rPr>
          <w:t>13</w:t>
        </w:r>
        <w:r w:rsidR="00D04D75" w:rsidRPr="00684DC9">
          <w:rPr>
            <w:rFonts w:ascii="Times New Roman" w:hAnsi="Times New Roman"/>
            <w:b w:val="0"/>
            <w:webHidden/>
            <w:sz w:val="32"/>
          </w:rPr>
          <w:fldChar w:fldCharType="end"/>
        </w:r>
      </w:hyperlink>
    </w:p>
    <w:p w14:paraId="3FA7B09C" w14:textId="77777777" w:rsidR="00D04D75" w:rsidRPr="00684DC9" w:rsidRDefault="00D04D75" w:rsidP="00D04D75">
      <w:pPr>
        <w:pStyle w:val="11"/>
        <w:rPr>
          <w:rFonts w:ascii="Times New Roman" w:eastAsiaTheme="minorEastAsia" w:hAnsi="Times New Roman"/>
          <w:b w:val="0"/>
          <w:kern w:val="2"/>
          <w:sz w:val="32"/>
        </w:rPr>
      </w:pPr>
      <w:r w:rsidRPr="00684DC9">
        <w:rPr>
          <w:rStyle w:val="a9"/>
          <w:rFonts w:ascii="Times New Roman" w:hAnsi="Times New Roman"/>
          <w:b w:val="0"/>
          <w:color w:val="auto"/>
          <w:sz w:val="32"/>
          <w:u w:val="none"/>
        </w:rPr>
        <w:t>伍、附錄</w:t>
      </w:r>
    </w:p>
    <w:p w14:paraId="1F2F396D" w14:textId="77777777" w:rsidR="00C94645" w:rsidRPr="00E809BF" w:rsidRDefault="00B847BF" w:rsidP="0004703B">
      <w:pPr>
        <w:spacing w:line="240" w:lineRule="auto"/>
        <w:rPr>
          <w:rFonts w:ascii="新細明體" w:hAnsi="新細明體"/>
          <w:b/>
          <w:sz w:val="24"/>
          <w:szCs w:val="24"/>
        </w:rPr>
      </w:pPr>
      <w:r w:rsidRPr="00684DC9">
        <w:rPr>
          <w:rFonts w:ascii="Times New Roman" w:hAnsi="Times New Roman"/>
          <w:sz w:val="32"/>
          <w:szCs w:val="28"/>
        </w:rPr>
        <w:fldChar w:fldCharType="end"/>
      </w:r>
    </w:p>
    <w:p w14:paraId="71BABB86" w14:textId="77777777" w:rsidR="003B7839" w:rsidRDefault="003B7839">
      <w:pPr>
        <w:tabs>
          <w:tab w:val="left" w:pos="658"/>
          <w:tab w:val="left" w:pos="686"/>
          <w:tab w:val="left" w:pos="826"/>
        </w:tabs>
        <w:rPr>
          <w:b/>
          <w:sz w:val="28"/>
        </w:rPr>
        <w:sectPr w:rsidR="003B7839" w:rsidSect="003B7839">
          <w:footerReference w:type="default" r:id="rId8"/>
          <w:pgSz w:w="11906" w:h="16838"/>
          <w:pgMar w:top="1418" w:right="1418" w:bottom="1418" w:left="1701" w:header="851" w:footer="992" w:gutter="0"/>
          <w:pgNumType w:start="1"/>
          <w:cols w:space="425"/>
          <w:docGrid w:type="lines" w:linePitch="360"/>
        </w:sectPr>
      </w:pPr>
    </w:p>
    <w:p w14:paraId="23B8F4F9" w14:textId="77777777" w:rsidR="00C94645" w:rsidRPr="00816922" w:rsidRDefault="00297ED4" w:rsidP="00B847BF">
      <w:pPr>
        <w:pStyle w:val="1"/>
        <w:numPr>
          <w:ilvl w:val="0"/>
          <w:numId w:val="0"/>
        </w:numPr>
        <w:ind w:left="432" w:hanging="432"/>
      </w:pPr>
      <w:bookmarkStart w:id="1" w:name="_Toc92268480"/>
      <w:r w:rsidRPr="00816922">
        <w:rPr>
          <w:rFonts w:hint="eastAsia"/>
        </w:rPr>
        <w:lastRenderedPageBreak/>
        <w:t>壹、</w:t>
      </w:r>
      <w:r w:rsidR="007A06E7" w:rsidRPr="00816922">
        <w:rPr>
          <w:rFonts w:hint="eastAsia"/>
        </w:rPr>
        <w:t>目的</w:t>
      </w:r>
      <w:bookmarkEnd w:id="1"/>
    </w:p>
    <w:p w14:paraId="099AC083" w14:textId="77777777" w:rsidR="0068504E" w:rsidRPr="00774CBB" w:rsidRDefault="0018422C" w:rsidP="00E613BC">
      <w:pPr>
        <w:spacing w:after="0" w:line="460" w:lineRule="exact"/>
        <w:ind w:firstLineChars="177" w:firstLine="425"/>
        <w:jc w:val="both"/>
        <w:rPr>
          <w:rFonts w:ascii="Times New Roman" w:hAnsi="Times New Roman"/>
          <w:sz w:val="24"/>
          <w:szCs w:val="24"/>
        </w:rPr>
      </w:pPr>
      <w:r>
        <w:rPr>
          <w:rFonts w:ascii="Times New Roman" w:hAnsi="Times New Roman"/>
          <w:sz w:val="24"/>
          <w:szCs w:val="24"/>
        </w:rPr>
        <w:t>民用航空局飛航服務總</w:t>
      </w:r>
      <w:proofErr w:type="gramStart"/>
      <w:r>
        <w:rPr>
          <w:rFonts w:ascii="Times New Roman" w:hAnsi="Times New Roman"/>
          <w:sz w:val="24"/>
          <w:szCs w:val="24"/>
        </w:rPr>
        <w:t>臺</w:t>
      </w:r>
      <w:proofErr w:type="gramEnd"/>
      <w:r>
        <w:rPr>
          <w:rFonts w:ascii="Times New Roman" w:hAnsi="Times New Roman"/>
          <w:sz w:val="24"/>
          <w:szCs w:val="24"/>
        </w:rPr>
        <w:t>(</w:t>
      </w:r>
      <w:r>
        <w:rPr>
          <w:rFonts w:ascii="Times New Roman" w:hAnsi="Times New Roman"/>
          <w:sz w:val="24"/>
          <w:szCs w:val="24"/>
        </w:rPr>
        <w:t>以下簡稱本總臺</w:t>
      </w:r>
      <w:r>
        <w:rPr>
          <w:rFonts w:ascii="Times New Roman" w:hAnsi="Times New Roman"/>
          <w:sz w:val="24"/>
          <w:szCs w:val="24"/>
        </w:rPr>
        <w:t>)</w:t>
      </w:r>
      <w:r w:rsidR="0068504E" w:rsidRPr="00774CBB">
        <w:rPr>
          <w:rFonts w:ascii="Times New Roman" w:hAnsi="Times New Roman"/>
          <w:sz w:val="24"/>
          <w:szCs w:val="24"/>
        </w:rPr>
        <w:t>自民國</w:t>
      </w:r>
      <w:r w:rsidR="0068504E" w:rsidRPr="00774CBB">
        <w:rPr>
          <w:rFonts w:ascii="Times New Roman" w:hAnsi="Times New Roman"/>
          <w:sz w:val="24"/>
          <w:szCs w:val="24"/>
        </w:rPr>
        <w:t xml:space="preserve"> 80 </w:t>
      </w:r>
      <w:r w:rsidR="0068504E" w:rsidRPr="00774CBB">
        <w:rPr>
          <w:rFonts w:ascii="Times New Roman" w:hAnsi="Times New Roman"/>
          <w:sz w:val="24"/>
          <w:szCs w:val="24"/>
        </w:rPr>
        <w:t>年</w:t>
      </w:r>
      <w:r w:rsidR="0068504E" w:rsidRPr="00774CBB">
        <w:rPr>
          <w:rFonts w:ascii="Times New Roman" w:hAnsi="Times New Roman"/>
          <w:sz w:val="24"/>
          <w:szCs w:val="24"/>
        </w:rPr>
        <w:t xml:space="preserve"> 5 </w:t>
      </w:r>
      <w:r>
        <w:rPr>
          <w:rFonts w:ascii="Times New Roman" w:hAnsi="Times New Roman"/>
          <w:sz w:val="24"/>
          <w:szCs w:val="24"/>
        </w:rPr>
        <w:t>月份開始，以付費方式透過日本氣象協會</w:t>
      </w:r>
      <w:r>
        <w:rPr>
          <w:rFonts w:ascii="Times New Roman" w:hAnsi="Times New Roman"/>
          <w:sz w:val="24"/>
          <w:szCs w:val="24"/>
        </w:rPr>
        <w:t>(</w:t>
      </w:r>
      <w:r w:rsidR="0068504E" w:rsidRPr="00774CBB">
        <w:rPr>
          <w:rFonts w:ascii="Times New Roman" w:hAnsi="Times New Roman"/>
          <w:sz w:val="24"/>
          <w:szCs w:val="24"/>
        </w:rPr>
        <w:t>Japan Weather Association</w:t>
      </w:r>
      <w:r w:rsidR="0068504E" w:rsidRPr="00774CBB">
        <w:rPr>
          <w:rFonts w:ascii="Times New Roman" w:hAnsi="Times New Roman"/>
          <w:sz w:val="24"/>
          <w:szCs w:val="24"/>
        </w:rPr>
        <w:t>，</w:t>
      </w:r>
      <w:r w:rsidR="0068504E" w:rsidRPr="00774CBB">
        <w:rPr>
          <w:rFonts w:ascii="Times New Roman" w:hAnsi="Times New Roman"/>
          <w:sz w:val="24"/>
          <w:szCs w:val="24"/>
        </w:rPr>
        <w:t>JWA</w:t>
      </w:r>
      <w:r>
        <w:rPr>
          <w:rFonts w:ascii="Times New Roman" w:hAnsi="Times New Roman" w:hint="eastAsia"/>
          <w:sz w:val="24"/>
          <w:szCs w:val="24"/>
        </w:rPr>
        <w:t>)</w:t>
      </w:r>
      <w:r>
        <w:rPr>
          <w:rFonts w:ascii="Times New Roman" w:hAnsi="Times New Roman"/>
          <w:sz w:val="24"/>
          <w:szCs w:val="24"/>
        </w:rPr>
        <w:t>，利用國際衛星通信系統接收日本氣象廳</w:t>
      </w:r>
      <w:r>
        <w:rPr>
          <w:rFonts w:ascii="Times New Roman" w:hAnsi="Times New Roman"/>
          <w:sz w:val="24"/>
          <w:szCs w:val="24"/>
        </w:rPr>
        <w:t>(</w:t>
      </w:r>
      <w:r w:rsidR="0068504E" w:rsidRPr="00774CBB">
        <w:rPr>
          <w:rFonts w:ascii="Times New Roman" w:hAnsi="Times New Roman"/>
          <w:sz w:val="24"/>
          <w:szCs w:val="24"/>
        </w:rPr>
        <w:t>Japan Meteorological Agency</w:t>
      </w:r>
      <w:r w:rsidR="0068504E" w:rsidRPr="00774CBB">
        <w:rPr>
          <w:rFonts w:ascii="Times New Roman" w:hAnsi="Times New Roman"/>
          <w:sz w:val="24"/>
          <w:szCs w:val="24"/>
        </w:rPr>
        <w:t>，</w:t>
      </w:r>
      <w:r w:rsidR="0068504E" w:rsidRPr="00774CBB">
        <w:rPr>
          <w:rFonts w:ascii="Times New Roman" w:hAnsi="Times New Roman"/>
          <w:sz w:val="24"/>
          <w:szCs w:val="24"/>
        </w:rPr>
        <w:t>JMA</w:t>
      </w:r>
      <w:r>
        <w:rPr>
          <w:rFonts w:ascii="Times New Roman" w:hAnsi="Times New Roman"/>
          <w:sz w:val="24"/>
          <w:szCs w:val="24"/>
        </w:rPr>
        <w:t>)</w:t>
      </w:r>
      <w:r>
        <w:rPr>
          <w:rFonts w:ascii="Times New Roman" w:hAnsi="Times New Roman"/>
          <w:sz w:val="24"/>
          <w:szCs w:val="24"/>
        </w:rPr>
        <w:t>所製作的氣象數據傳真資料</w:t>
      </w:r>
      <w:r>
        <w:rPr>
          <w:rFonts w:ascii="Times New Roman" w:hAnsi="Times New Roman"/>
          <w:sz w:val="24"/>
          <w:szCs w:val="24"/>
        </w:rPr>
        <w:t>(</w:t>
      </w:r>
      <w:r w:rsidR="0068504E" w:rsidRPr="00774CBB">
        <w:rPr>
          <w:rFonts w:ascii="Times New Roman" w:hAnsi="Times New Roman"/>
          <w:sz w:val="24"/>
          <w:szCs w:val="24"/>
        </w:rPr>
        <w:t>Coded Digital Facsimile</w:t>
      </w:r>
      <w:r w:rsidR="0068504E" w:rsidRPr="00774CBB">
        <w:rPr>
          <w:rFonts w:ascii="Times New Roman" w:hAnsi="Times New Roman"/>
          <w:sz w:val="24"/>
          <w:szCs w:val="24"/>
        </w:rPr>
        <w:t>，</w:t>
      </w:r>
      <w:r w:rsidR="0068504E" w:rsidRPr="00774CBB">
        <w:rPr>
          <w:rFonts w:ascii="Times New Roman" w:hAnsi="Times New Roman"/>
          <w:sz w:val="24"/>
          <w:szCs w:val="24"/>
        </w:rPr>
        <w:t>CDF</w:t>
      </w:r>
      <w:r>
        <w:rPr>
          <w:rFonts w:ascii="Times New Roman" w:hAnsi="Times New Roman"/>
          <w:sz w:val="24"/>
          <w:szCs w:val="24"/>
        </w:rPr>
        <w:t>)</w:t>
      </w:r>
      <w:r w:rsidR="0068504E" w:rsidRPr="00774CBB">
        <w:rPr>
          <w:rFonts w:ascii="Times New Roman" w:hAnsi="Times New Roman"/>
          <w:sz w:val="24"/>
          <w:szCs w:val="24"/>
        </w:rPr>
        <w:t>各種天氣圖表。近年隨著網際網路</w:t>
      </w:r>
      <w:r>
        <w:rPr>
          <w:rFonts w:ascii="Times New Roman" w:hAnsi="Times New Roman"/>
          <w:sz w:val="24"/>
          <w:szCs w:val="24"/>
        </w:rPr>
        <w:t>傳輸技術發展，資料傳送方式已由國際衛星通信系統改為檔案傳輸協議</w:t>
      </w:r>
      <w:r>
        <w:rPr>
          <w:rFonts w:ascii="Times New Roman" w:hAnsi="Times New Roman"/>
          <w:sz w:val="24"/>
          <w:szCs w:val="24"/>
        </w:rPr>
        <w:t>(</w:t>
      </w:r>
      <w:r w:rsidR="0068504E" w:rsidRPr="00774CBB">
        <w:rPr>
          <w:rFonts w:ascii="Times New Roman" w:hAnsi="Times New Roman"/>
          <w:sz w:val="24"/>
          <w:szCs w:val="24"/>
        </w:rPr>
        <w:t>File Transfer Protocol</w:t>
      </w:r>
      <w:r w:rsidR="0068504E" w:rsidRPr="00774CBB">
        <w:rPr>
          <w:rFonts w:ascii="Times New Roman" w:hAnsi="Times New Roman"/>
          <w:sz w:val="24"/>
          <w:szCs w:val="24"/>
        </w:rPr>
        <w:t>，</w:t>
      </w:r>
      <w:r w:rsidR="0068504E" w:rsidRPr="00774CBB">
        <w:rPr>
          <w:rFonts w:ascii="Times New Roman" w:hAnsi="Times New Roman"/>
          <w:sz w:val="24"/>
          <w:szCs w:val="24"/>
        </w:rPr>
        <w:t>FTP</w:t>
      </w:r>
      <w:r>
        <w:rPr>
          <w:rFonts w:ascii="Times New Roman" w:hAnsi="Times New Roman"/>
          <w:sz w:val="24"/>
          <w:szCs w:val="24"/>
        </w:rPr>
        <w:t>)</w:t>
      </w:r>
      <w:r w:rsidR="0068504E" w:rsidRPr="00774CBB">
        <w:rPr>
          <w:rFonts w:ascii="Times New Roman" w:hAnsi="Times New Roman"/>
          <w:sz w:val="24"/>
          <w:szCs w:val="24"/>
        </w:rPr>
        <w:t>方式傳送，目前本總</w:t>
      </w:r>
      <w:proofErr w:type="gramStart"/>
      <w:r w:rsidR="0068504E" w:rsidRPr="00774CBB">
        <w:rPr>
          <w:rFonts w:ascii="Times New Roman" w:hAnsi="Times New Roman"/>
          <w:sz w:val="24"/>
          <w:szCs w:val="24"/>
        </w:rPr>
        <w:t>臺</w:t>
      </w:r>
      <w:proofErr w:type="gramEnd"/>
      <w:r w:rsidR="0068504E" w:rsidRPr="00774CBB">
        <w:rPr>
          <w:rFonts w:ascii="Times New Roman" w:hAnsi="Times New Roman"/>
          <w:sz w:val="24"/>
          <w:szCs w:val="24"/>
        </w:rPr>
        <w:t>透過</w:t>
      </w:r>
      <w:r w:rsidR="0068504E" w:rsidRPr="00774CBB">
        <w:rPr>
          <w:rFonts w:ascii="Times New Roman" w:hAnsi="Times New Roman"/>
          <w:sz w:val="24"/>
          <w:szCs w:val="24"/>
        </w:rPr>
        <w:t xml:space="preserve"> JWA </w:t>
      </w:r>
      <w:r w:rsidR="0068504E" w:rsidRPr="00774CBB">
        <w:rPr>
          <w:rFonts w:ascii="Times New Roman" w:hAnsi="Times New Roman"/>
          <w:sz w:val="24"/>
          <w:szCs w:val="24"/>
        </w:rPr>
        <w:t>管道所接收資料包括</w:t>
      </w:r>
      <w:r w:rsidR="0068504E" w:rsidRPr="00774CBB">
        <w:rPr>
          <w:rFonts w:ascii="Times New Roman" w:hAnsi="Times New Roman"/>
          <w:sz w:val="24"/>
          <w:szCs w:val="24"/>
        </w:rPr>
        <w:t xml:space="preserve">CDF </w:t>
      </w:r>
      <w:r w:rsidR="0068504E" w:rsidRPr="00774CBB">
        <w:rPr>
          <w:rFonts w:ascii="Times New Roman" w:hAnsi="Times New Roman"/>
          <w:sz w:val="24"/>
          <w:szCs w:val="24"/>
        </w:rPr>
        <w:t>各種天</w:t>
      </w:r>
      <w:r>
        <w:rPr>
          <w:rFonts w:ascii="Times New Roman" w:hAnsi="Times New Roman"/>
          <w:sz w:val="24"/>
          <w:szCs w:val="24"/>
        </w:rPr>
        <w:t>氣圖、氣象衛星資料以及美國華盛頓、英國倫敦兩個世界區域預報中心</w:t>
      </w:r>
      <w:r>
        <w:rPr>
          <w:rFonts w:ascii="Times New Roman" w:hAnsi="Times New Roman"/>
          <w:sz w:val="24"/>
          <w:szCs w:val="24"/>
        </w:rPr>
        <w:t>(</w:t>
      </w:r>
      <w:r w:rsidR="0068504E" w:rsidRPr="00774CBB">
        <w:rPr>
          <w:rFonts w:ascii="Times New Roman" w:hAnsi="Times New Roman"/>
          <w:sz w:val="24"/>
          <w:szCs w:val="24"/>
        </w:rPr>
        <w:t>World Area Forecast Centre</w:t>
      </w:r>
      <w:r w:rsidR="0068504E" w:rsidRPr="00774CBB">
        <w:rPr>
          <w:rFonts w:ascii="Times New Roman" w:hAnsi="Times New Roman"/>
          <w:sz w:val="24"/>
          <w:szCs w:val="24"/>
        </w:rPr>
        <w:t>，</w:t>
      </w:r>
      <w:r w:rsidR="0068504E" w:rsidRPr="00774CBB">
        <w:rPr>
          <w:rFonts w:ascii="Times New Roman" w:hAnsi="Times New Roman"/>
          <w:sz w:val="24"/>
          <w:szCs w:val="24"/>
        </w:rPr>
        <w:t>WAFC</w:t>
      </w:r>
      <w:r>
        <w:rPr>
          <w:rFonts w:ascii="Times New Roman" w:hAnsi="Times New Roman"/>
          <w:sz w:val="24"/>
          <w:szCs w:val="24"/>
        </w:rPr>
        <w:t>)</w:t>
      </w:r>
      <w:r>
        <w:rPr>
          <w:rFonts w:ascii="Times New Roman" w:hAnsi="Times New Roman"/>
          <w:sz w:val="24"/>
          <w:szCs w:val="24"/>
        </w:rPr>
        <w:t>所發布顯著天氣圖</w:t>
      </w:r>
      <w:r>
        <w:rPr>
          <w:rFonts w:ascii="Times New Roman" w:hAnsi="Times New Roman"/>
          <w:sz w:val="24"/>
          <w:szCs w:val="24"/>
        </w:rPr>
        <w:t>(</w:t>
      </w:r>
      <w:r w:rsidR="00353249" w:rsidRPr="00353249">
        <w:rPr>
          <w:rFonts w:ascii="Times New Roman" w:hAnsi="Times New Roman"/>
          <w:sz w:val="24"/>
          <w:szCs w:val="24"/>
        </w:rPr>
        <w:t xml:space="preserve">Significant Weather </w:t>
      </w:r>
      <w:r w:rsidR="00353249">
        <w:rPr>
          <w:rFonts w:ascii="Times New Roman" w:hAnsi="Times New Roman"/>
          <w:sz w:val="24"/>
          <w:szCs w:val="24"/>
        </w:rPr>
        <w:t>Charts</w:t>
      </w:r>
      <w:r w:rsidR="00353249">
        <w:rPr>
          <w:rFonts w:ascii="Times New Roman" w:hAnsi="Times New Roman" w:hint="eastAsia"/>
          <w:sz w:val="24"/>
          <w:szCs w:val="24"/>
        </w:rPr>
        <w:t>，</w:t>
      </w:r>
      <w:r w:rsidR="0068504E" w:rsidRPr="00353249">
        <w:rPr>
          <w:rFonts w:ascii="Times New Roman" w:hAnsi="Times New Roman"/>
          <w:sz w:val="24"/>
          <w:szCs w:val="24"/>
        </w:rPr>
        <w:t>SIGWX</w:t>
      </w:r>
      <w:r w:rsidR="00353249">
        <w:rPr>
          <w:rFonts w:ascii="Times New Roman" w:hAnsi="Times New Roman"/>
          <w:sz w:val="24"/>
          <w:szCs w:val="24"/>
        </w:rPr>
        <w:t xml:space="preserve"> Charts</w:t>
      </w:r>
      <w:r>
        <w:rPr>
          <w:rFonts w:ascii="Times New Roman" w:hAnsi="Times New Roman" w:hint="eastAsia"/>
          <w:sz w:val="24"/>
          <w:szCs w:val="24"/>
        </w:rPr>
        <w:t>)</w:t>
      </w:r>
      <w:r w:rsidR="0068504E" w:rsidRPr="00774CBB">
        <w:rPr>
          <w:rFonts w:ascii="Times New Roman" w:hAnsi="Times New Roman"/>
          <w:sz w:val="24"/>
          <w:szCs w:val="24"/>
        </w:rPr>
        <w:t>。</w:t>
      </w:r>
    </w:p>
    <w:p w14:paraId="10D82315" w14:textId="77777777" w:rsidR="00954C74" w:rsidRDefault="00954C74" w:rsidP="00954C74">
      <w:pPr>
        <w:spacing w:after="0" w:line="460" w:lineRule="exact"/>
        <w:ind w:firstLineChars="177" w:firstLine="425"/>
        <w:jc w:val="both"/>
        <w:rPr>
          <w:rFonts w:ascii="Times New Roman" w:hAnsi="Times New Roman"/>
          <w:sz w:val="24"/>
          <w:szCs w:val="24"/>
        </w:rPr>
      </w:pPr>
      <w:r w:rsidRPr="00774CBB">
        <w:rPr>
          <w:rFonts w:ascii="Times New Roman" w:hAnsi="Times New Roman"/>
          <w:sz w:val="24"/>
          <w:szCs w:val="24"/>
        </w:rPr>
        <w:t>「航空氣象資料技術協調」出國案係依據本總</w:t>
      </w:r>
      <w:proofErr w:type="gramStart"/>
      <w:r w:rsidRPr="00774CBB">
        <w:rPr>
          <w:rFonts w:ascii="Times New Roman" w:hAnsi="Times New Roman"/>
          <w:sz w:val="24"/>
          <w:szCs w:val="24"/>
        </w:rPr>
        <w:t>臺</w:t>
      </w:r>
      <w:proofErr w:type="gramEnd"/>
      <w:r w:rsidRPr="00774CBB">
        <w:rPr>
          <w:rFonts w:ascii="Times New Roman" w:hAnsi="Times New Roman"/>
          <w:sz w:val="24"/>
          <w:szCs w:val="24"/>
        </w:rPr>
        <w:t>與</w:t>
      </w:r>
      <w:r w:rsidRPr="00774CBB">
        <w:rPr>
          <w:rFonts w:ascii="Times New Roman" w:hAnsi="Times New Roman"/>
          <w:sz w:val="24"/>
          <w:szCs w:val="24"/>
        </w:rPr>
        <w:t>JWA</w:t>
      </w:r>
      <w:r w:rsidRPr="00774CBB">
        <w:rPr>
          <w:rFonts w:ascii="Times New Roman" w:hAnsi="Times New Roman"/>
          <w:sz w:val="24"/>
          <w:szCs w:val="24"/>
        </w:rPr>
        <w:t>簽訂之氣象資料服務合約規定</w:t>
      </w:r>
      <w:r w:rsidR="00DA0274">
        <w:rPr>
          <w:rFonts w:ascii="Times New Roman" w:hAnsi="Times New Roman" w:hint="eastAsia"/>
          <w:sz w:val="24"/>
          <w:szCs w:val="24"/>
        </w:rPr>
        <w:t>所</w:t>
      </w:r>
      <w:r w:rsidRPr="0071109A">
        <w:rPr>
          <w:rFonts w:ascii="Times New Roman" w:hAnsi="Times New Roman"/>
          <w:sz w:val="24"/>
          <w:szCs w:val="24"/>
        </w:rPr>
        <w:t>舉行</w:t>
      </w:r>
      <w:r w:rsidR="00DA0274">
        <w:rPr>
          <w:rFonts w:ascii="Times New Roman" w:hAnsi="Times New Roman" w:hint="eastAsia"/>
          <w:sz w:val="24"/>
          <w:szCs w:val="24"/>
        </w:rPr>
        <w:t>之</w:t>
      </w:r>
      <w:r w:rsidRPr="0071109A">
        <w:rPr>
          <w:rFonts w:ascii="Times New Roman" w:hAnsi="Times New Roman"/>
          <w:sz w:val="24"/>
          <w:szCs w:val="24"/>
        </w:rPr>
        <w:t>年度會議</w:t>
      </w:r>
      <w:r w:rsidRPr="00774CBB">
        <w:rPr>
          <w:rFonts w:ascii="Times New Roman" w:hAnsi="Times New Roman"/>
          <w:sz w:val="24"/>
          <w:szCs w:val="24"/>
        </w:rPr>
        <w:t>，</w:t>
      </w:r>
      <w:r w:rsidRPr="005C1921">
        <w:rPr>
          <w:rFonts w:ascii="Times New Roman" w:hAnsi="Times New Roman"/>
          <w:sz w:val="24"/>
          <w:szCs w:val="24"/>
        </w:rPr>
        <w:t>會議</w:t>
      </w:r>
      <w:r w:rsidRPr="005C1921">
        <w:rPr>
          <w:rFonts w:ascii="Times New Roman" w:hAnsi="Times New Roman" w:hint="eastAsia"/>
          <w:sz w:val="24"/>
          <w:szCs w:val="24"/>
        </w:rPr>
        <w:t>目的</w:t>
      </w:r>
      <w:r>
        <w:rPr>
          <w:rFonts w:ascii="Times New Roman" w:hAnsi="Times New Roman" w:hint="eastAsia"/>
          <w:sz w:val="24"/>
          <w:szCs w:val="24"/>
        </w:rPr>
        <w:t>在於確保雙方業務</w:t>
      </w:r>
      <w:r w:rsidR="009C332A">
        <w:rPr>
          <w:rFonts w:ascii="Times New Roman" w:hAnsi="Times New Roman" w:hint="eastAsia"/>
          <w:sz w:val="24"/>
          <w:szCs w:val="24"/>
        </w:rPr>
        <w:t>推展</w:t>
      </w:r>
      <w:r>
        <w:rPr>
          <w:rFonts w:ascii="Times New Roman" w:hAnsi="Times New Roman" w:hint="eastAsia"/>
          <w:sz w:val="24"/>
          <w:szCs w:val="24"/>
        </w:rPr>
        <w:t>順利，</w:t>
      </w:r>
      <w:r w:rsidR="009C332A">
        <w:rPr>
          <w:rFonts w:ascii="Times New Roman" w:hAnsi="Times New Roman" w:hint="eastAsia"/>
          <w:sz w:val="24"/>
          <w:szCs w:val="24"/>
        </w:rPr>
        <w:t>持續深化臺日雙方於航空氣象作業與服務合作，</w:t>
      </w:r>
      <w:r w:rsidRPr="005C1921">
        <w:rPr>
          <w:rFonts w:ascii="Times New Roman" w:hAnsi="Times New Roman"/>
          <w:sz w:val="24"/>
          <w:szCs w:val="24"/>
        </w:rPr>
        <w:t>並</w:t>
      </w:r>
      <w:r w:rsidRPr="005C1921">
        <w:rPr>
          <w:rFonts w:ascii="Times New Roman" w:hAnsi="Times New Roman" w:hint="eastAsia"/>
          <w:sz w:val="24"/>
          <w:szCs w:val="24"/>
        </w:rPr>
        <w:t>了解國際航空氣象業務最新發展趨勢</w:t>
      </w:r>
      <w:r>
        <w:rPr>
          <w:rFonts w:ascii="Times New Roman" w:hAnsi="Times New Roman" w:hint="eastAsia"/>
          <w:sz w:val="24"/>
          <w:szCs w:val="24"/>
        </w:rPr>
        <w:t>及</w:t>
      </w:r>
      <w:r w:rsidRPr="005C1921">
        <w:rPr>
          <w:rFonts w:ascii="Times New Roman" w:hAnsi="Times New Roman" w:hint="eastAsia"/>
          <w:sz w:val="24"/>
          <w:szCs w:val="24"/>
        </w:rPr>
        <w:t>日方航空氣象服務發展方向</w:t>
      </w:r>
      <w:r>
        <w:rPr>
          <w:rFonts w:ascii="Times New Roman" w:hAnsi="Times New Roman" w:hint="eastAsia"/>
          <w:sz w:val="24"/>
          <w:szCs w:val="24"/>
        </w:rPr>
        <w:t>，作為</w:t>
      </w:r>
      <w:r w:rsidRPr="00954C74">
        <w:rPr>
          <w:rFonts w:ascii="Times New Roman" w:hAnsi="Times New Roman" w:hint="eastAsia"/>
          <w:sz w:val="24"/>
          <w:szCs w:val="24"/>
        </w:rPr>
        <w:t>我方航空氣象作業參考，</w:t>
      </w:r>
      <w:r w:rsidR="00DA0274">
        <w:rPr>
          <w:rFonts w:ascii="Times New Roman" w:hAnsi="Times New Roman" w:hint="eastAsia"/>
          <w:sz w:val="24"/>
          <w:szCs w:val="24"/>
        </w:rPr>
        <w:t>進而精進</w:t>
      </w:r>
      <w:r w:rsidRPr="00954C74">
        <w:rPr>
          <w:rFonts w:ascii="Times New Roman" w:hAnsi="Times New Roman" w:hint="eastAsia"/>
          <w:sz w:val="24"/>
          <w:szCs w:val="24"/>
        </w:rPr>
        <w:t>預報能力與飛航服務</w:t>
      </w:r>
      <w:r w:rsidR="009C332A">
        <w:rPr>
          <w:rFonts w:ascii="Times New Roman" w:hAnsi="Times New Roman" w:hint="eastAsia"/>
          <w:sz w:val="24"/>
          <w:szCs w:val="24"/>
        </w:rPr>
        <w:t>，</w:t>
      </w:r>
      <w:proofErr w:type="gramStart"/>
      <w:r w:rsidR="009C332A" w:rsidRPr="00B0112F">
        <w:rPr>
          <w:rFonts w:ascii="細明體" w:eastAsia="細明體" w:hAnsi="細明體" w:cs="微軟正黑體" w:hint="eastAsia"/>
          <w:color w:val="000000"/>
          <w:sz w:val="24"/>
          <w:szCs w:val="24"/>
          <w:bdr w:val="nil"/>
        </w:rPr>
        <w:t>提升本總臺</w:t>
      </w:r>
      <w:proofErr w:type="gramEnd"/>
      <w:r w:rsidR="009C332A" w:rsidRPr="00B0112F">
        <w:rPr>
          <w:rFonts w:ascii="細明體" w:eastAsia="細明體" w:hAnsi="細明體" w:cs="微軟正黑體" w:hint="eastAsia"/>
          <w:color w:val="000000"/>
          <w:sz w:val="24"/>
          <w:szCs w:val="24"/>
          <w:bdr w:val="nil"/>
        </w:rPr>
        <w:t>航空氣象服務品質</w:t>
      </w:r>
      <w:r w:rsidR="009C332A">
        <w:rPr>
          <w:rFonts w:ascii="細明體" w:eastAsia="細明體" w:hAnsi="細明體" w:cs="微軟正黑體" w:hint="eastAsia"/>
          <w:color w:val="000000"/>
          <w:sz w:val="24"/>
          <w:szCs w:val="24"/>
          <w:bdr w:val="nil"/>
        </w:rPr>
        <w:t>及作業效率。</w:t>
      </w:r>
    </w:p>
    <w:p w14:paraId="4EC686AA" w14:textId="77777777" w:rsidR="00C83D49" w:rsidRPr="009C332A" w:rsidRDefault="00C83D49" w:rsidP="00C83D49">
      <w:pPr>
        <w:spacing w:after="0" w:line="460" w:lineRule="exact"/>
        <w:ind w:firstLineChars="177" w:firstLine="425"/>
        <w:jc w:val="both"/>
        <w:rPr>
          <w:rFonts w:ascii="細明體" w:eastAsia="細明體" w:hAnsi="細明體" w:cs="微軟正黑體"/>
          <w:color w:val="000000"/>
          <w:sz w:val="24"/>
          <w:szCs w:val="24"/>
          <w:bdr w:val="nil"/>
        </w:rPr>
        <w:sectPr w:rsidR="00C83D49" w:rsidRPr="009C332A" w:rsidSect="00B847BF">
          <w:pgSz w:w="11906" w:h="16838"/>
          <w:pgMar w:top="1418" w:right="1418" w:bottom="1418" w:left="1701" w:header="851" w:footer="992" w:gutter="0"/>
          <w:cols w:space="425"/>
          <w:docGrid w:type="lines" w:linePitch="360"/>
        </w:sectPr>
      </w:pPr>
    </w:p>
    <w:p w14:paraId="3128FDC7" w14:textId="77777777" w:rsidR="007A06E7" w:rsidRPr="00816922" w:rsidRDefault="00297ED4" w:rsidP="00B847BF">
      <w:pPr>
        <w:pStyle w:val="1"/>
        <w:numPr>
          <w:ilvl w:val="0"/>
          <w:numId w:val="0"/>
        </w:numPr>
        <w:ind w:left="432" w:hanging="432"/>
      </w:pPr>
      <w:bookmarkStart w:id="2" w:name="_Toc92268481"/>
      <w:r w:rsidRPr="00816922">
        <w:lastRenderedPageBreak/>
        <w:t>貳、</w:t>
      </w:r>
      <w:r w:rsidR="007A06E7" w:rsidRPr="00816922">
        <w:t>過程</w:t>
      </w:r>
      <w:bookmarkEnd w:id="2"/>
    </w:p>
    <w:p w14:paraId="0C9C82DA" w14:textId="648B3633" w:rsidR="00C2070D" w:rsidRPr="0098147E" w:rsidRDefault="00954C74" w:rsidP="00540EB8">
      <w:pPr>
        <w:spacing w:after="0" w:line="460" w:lineRule="exact"/>
        <w:ind w:firstLineChars="177" w:firstLine="425"/>
        <w:jc w:val="both"/>
        <w:rPr>
          <w:rFonts w:ascii="Times New Roman" w:hAnsi="Times New Roman"/>
        </w:rPr>
      </w:pPr>
      <w:r w:rsidRPr="0098147E">
        <w:rPr>
          <w:rFonts w:ascii="Times New Roman" w:hAnsi="Times New Roman"/>
          <w:sz w:val="24"/>
          <w:szCs w:val="24"/>
        </w:rPr>
        <w:t>本案原定</w:t>
      </w:r>
      <w:r w:rsidR="00E2550C" w:rsidRPr="0098147E">
        <w:rPr>
          <w:rFonts w:ascii="Times New Roman" w:hAnsi="Times New Roman"/>
          <w:sz w:val="24"/>
          <w:szCs w:val="24"/>
        </w:rPr>
        <w:t>赴</w:t>
      </w:r>
      <w:r w:rsidR="00DA0274" w:rsidRPr="0098147E">
        <w:rPr>
          <w:rFonts w:ascii="Times New Roman" w:hAnsi="Times New Roman"/>
          <w:sz w:val="24"/>
          <w:szCs w:val="24"/>
        </w:rPr>
        <w:t>日本</w:t>
      </w:r>
      <w:r w:rsidR="00E2550C" w:rsidRPr="0098147E">
        <w:rPr>
          <w:rFonts w:ascii="Times New Roman" w:hAnsi="Times New Roman"/>
          <w:sz w:val="24"/>
          <w:szCs w:val="24"/>
        </w:rPr>
        <w:t>氣象協會</w:t>
      </w:r>
      <w:r w:rsidRPr="0098147E">
        <w:rPr>
          <w:rFonts w:ascii="Times New Roman" w:hAnsi="Times New Roman"/>
          <w:sz w:val="24"/>
          <w:szCs w:val="24"/>
        </w:rPr>
        <w:t>執行，</w:t>
      </w:r>
      <w:r w:rsidR="00DA0274" w:rsidRPr="0098147E">
        <w:rPr>
          <w:rFonts w:ascii="Times New Roman" w:hAnsi="Times New Roman"/>
          <w:sz w:val="24"/>
          <w:szCs w:val="24"/>
        </w:rPr>
        <w:t>惟</w:t>
      </w:r>
      <w:proofErr w:type="gramStart"/>
      <w:r w:rsidRPr="0098147E">
        <w:rPr>
          <w:rFonts w:ascii="Times New Roman" w:hAnsi="Times New Roman"/>
          <w:sz w:val="24"/>
          <w:szCs w:val="24"/>
        </w:rPr>
        <w:t>受新冠肺炎</w:t>
      </w:r>
      <w:proofErr w:type="gramEnd"/>
      <w:r w:rsidRPr="0098147E">
        <w:rPr>
          <w:rFonts w:ascii="Times New Roman" w:hAnsi="Times New Roman"/>
          <w:sz w:val="24"/>
          <w:szCs w:val="24"/>
        </w:rPr>
        <w:t>(COVID-19)</w:t>
      </w:r>
      <w:r w:rsidRPr="0098147E">
        <w:rPr>
          <w:rFonts w:ascii="Times New Roman" w:hAnsi="Times New Roman"/>
          <w:sz w:val="24"/>
          <w:szCs w:val="24"/>
        </w:rPr>
        <w:t>疫情影響，經雙方協調改為以視訊會議方式辦理。會議時間為</w:t>
      </w:r>
      <w:r w:rsidRPr="0098147E">
        <w:rPr>
          <w:rFonts w:ascii="Times New Roman" w:hAnsi="Times New Roman"/>
          <w:sz w:val="24"/>
          <w:szCs w:val="24"/>
        </w:rPr>
        <w:t>11</w:t>
      </w:r>
      <w:r w:rsidR="00363243">
        <w:rPr>
          <w:rFonts w:ascii="Times New Roman" w:hAnsi="Times New Roman"/>
          <w:sz w:val="24"/>
          <w:szCs w:val="24"/>
        </w:rPr>
        <w:t>1</w:t>
      </w:r>
      <w:r w:rsidRPr="0098147E">
        <w:rPr>
          <w:rFonts w:ascii="Times New Roman" w:hAnsi="Times New Roman"/>
          <w:sz w:val="24"/>
          <w:szCs w:val="24"/>
        </w:rPr>
        <w:t>年</w:t>
      </w:r>
      <w:r w:rsidRPr="0098147E">
        <w:rPr>
          <w:rFonts w:ascii="Times New Roman" w:hAnsi="Times New Roman"/>
          <w:sz w:val="24"/>
          <w:szCs w:val="24"/>
        </w:rPr>
        <w:t>11</w:t>
      </w:r>
      <w:r w:rsidRPr="0098147E">
        <w:rPr>
          <w:rFonts w:ascii="Times New Roman" w:hAnsi="Times New Roman"/>
          <w:sz w:val="24"/>
          <w:szCs w:val="24"/>
        </w:rPr>
        <w:t>月</w:t>
      </w:r>
      <w:r w:rsidR="00DA0274" w:rsidRPr="0098147E">
        <w:rPr>
          <w:rFonts w:ascii="Times New Roman" w:hAnsi="Times New Roman"/>
          <w:sz w:val="24"/>
          <w:szCs w:val="24"/>
        </w:rPr>
        <w:t>2</w:t>
      </w:r>
      <w:r w:rsidR="005D6A86">
        <w:rPr>
          <w:rFonts w:ascii="Times New Roman" w:hAnsi="Times New Roman"/>
          <w:sz w:val="24"/>
          <w:szCs w:val="24"/>
        </w:rPr>
        <w:t>2</w:t>
      </w:r>
      <w:r w:rsidRPr="0098147E">
        <w:rPr>
          <w:rFonts w:ascii="Times New Roman" w:hAnsi="Times New Roman"/>
          <w:sz w:val="24"/>
          <w:szCs w:val="24"/>
        </w:rPr>
        <w:t>日</w:t>
      </w:r>
      <w:r w:rsidR="005D6A86">
        <w:rPr>
          <w:rFonts w:ascii="Times New Roman" w:hAnsi="Times New Roman" w:hint="eastAsia"/>
          <w:sz w:val="24"/>
          <w:szCs w:val="24"/>
        </w:rPr>
        <w:t>下</w:t>
      </w:r>
      <w:r w:rsidRPr="0098147E">
        <w:rPr>
          <w:rFonts w:ascii="Times New Roman" w:hAnsi="Times New Roman"/>
          <w:sz w:val="24"/>
          <w:szCs w:val="24"/>
        </w:rPr>
        <w:t>午</w:t>
      </w:r>
      <w:r w:rsidR="005D6A86">
        <w:rPr>
          <w:rFonts w:ascii="Times New Roman" w:hAnsi="Times New Roman" w:hint="eastAsia"/>
          <w:sz w:val="24"/>
          <w:szCs w:val="24"/>
        </w:rPr>
        <w:t>2</w:t>
      </w:r>
      <w:r w:rsidRPr="0098147E">
        <w:rPr>
          <w:rFonts w:ascii="Times New Roman" w:hAnsi="Times New Roman"/>
          <w:sz w:val="24"/>
          <w:szCs w:val="24"/>
        </w:rPr>
        <w:t>時</w:t>
      </w:r>
      <w:r w:rsidR="00DA0274" w:rsidRPr="0098147E">
        <w:rPr>
          <w:rFonts w:ascii="Times New Roman" w:hAnsi="Times New Roman"/>
          <w:sz w:val="24"/>
          <w:szCs w:val="24"/>
        </w:rPr>
        <w:t>至</w:t>
      </w:r>
      <w:r w:rsidR="005D6A86">
        <w:rPr>
          <w:rFonts w:ascii="Times New Roman" w:hAnsi="Times New Roman" w:hint="eastAsia"/>
          <w:sz w:val="24"/>
          <w:szCs w:val="24"/>
        </w:rPr>
        <w:t>4</w:t>
      </w:r>
      <w:r w:rsidRPr="0098147E">
        <w:rPr>
          <w:rFonts w:ascii="Times New Roman" w:hAnsi="Times New Roman"/>
          <w:sz w:val="24"/>
          <w:szCs w:val="24"/>
        </w:rPr>
        <w:t>時，共計</w:t>
      </w:r>
      <w:r w:rsidR="00DA0274" w:rsidRPr="0098147E">
        <w:rPr>
          <w:rFonts w:ascii="Times New Roman" w:hAnsi="Times New Roman"/>
          <w:sz w:val="24"/>
          <w:szCs w:val="24"/>
        </w:rPr>
        <w:t>2</w:t>
      </w:r>
      <w:r w:rsidRPr="0098147E">
        <w:rPr>
          <w:rFonts w:ascii="Times New Roman" w:hAnsi="Times New Roman"/>
          <w:sz w:val="24"/>
          <w:szCs w:val="24"/>
        </w:rPr>
        <w:t>小時，</w:t>
      </w:r>
      <w:r w:rsidR="00EE6562" w:rsidRPr="0098147E">
        <w:rPr>
          <w:rFonts w:ascii="Times New Roman" w:hAnsi="Times New Roman"/>
          <w:sz w:val="24"/>
          <w:szCs w:val="24"/>
        </w:rPr>
        <w:t>由日本氣象協會</w:t>
      </w:r>
      <w:r w:rsidR="00540EB8" w:rsidRPr="0098147E">
        <w:rPr>
          <w:rFonts w:ascii="Times New Roman" w:hAnsi="Times New Roman"/>
        </w:rPr>
        <w:t>防災解決方案事業部部長</w:t>
      </w:r>
      <w:proofErr w:type="gramStart"/>
      <w:r w:rsidR="00540EB8" w:rsidRPr="0098147E">
        <w:rPr>
          <w:rFonts w:ascii="Times New Roman" w:hAnsi="Times New Roman"/>
        </w:rPr>
        <w:t>小玉亮先生</w:t>
      </w:r>
      <w:proofErr w:type="gramEnd"/>
      <w:r w:rsidR="00540EB8" w:rsidRPr="0098147E">
        <w:rPr>
          <w:rFonts w:ascii="Times New Roman" w:hAnsi="Times New Roman"/>
        </w:rPr>
        <w:t>擔任會議主席，並率該協會</w:t>
      </w:r>
      <w:r w:rsidR="005D6A86" w:rsidRPr="005D6A86">
        <w:rPr>
          <w:rFonts w:ascii="Times New Roman" w:hAnsi="Times New Roman" w:hint="eastAsia"/>
        </w:rPr>
        <w:t>岡村和賛</w:t>
      </w:r>
      <w:r w:rsidR="00540EB8" w:rsidRPr="0098147E">
        <w:rPr>
          <w:rFonts w:ascii="Times New Roman" w:hAnsi="Times New Roman"/>
        </w:rPr>
        <w:t>課長、後藤あずみ組長</w:t>
      </w:r>
      <w:r w:rsidR="005D6A86">
        <w:rPr>
          <w:rFonts w:ascii="Times New Roman" w:hAnsi="Times New Roman" w:hint="eastAsia"/>
        </w:rPr>
        <w:t>、</w:t>
      </w:r>
      <w:r w:rsidR="005D6A86" w:rsidRPr="005D6A86">
        <w:rPr>
          <w:rFonts w:ascii="Times New Roman" w:hAnsi="Times New Roman" w:hint="eastAsia"/>
        </w:rPr>
        <w:t>関根雅人技師</w:t>
      </w:r>
      <w:r w:rsidR="00540EB8" w:rsidRPr="0098147E">
        <w:rPr>
          <w:rFonts w:ascii="Times New Roman" w:hAnsi="Times New Roman"/>
        </w:rPr>
        <w:t>及須藤智博亞太區經理與會，本總臺則由飛航服務總臺</w:t>
      </w:r>
      <w:r w:rsidR="005D6A86">
        <w:rPr>
          <w:rFonts w:ascii="Times New Roman" w:hAnsi="Times New Roman" w:hint="eastAsia"/>
        </w:rPr>
        <w:t>總臺長室余曉鵬簡任技正、</w:t>
      </w:r>
      <w:r w:rsidR="00540EB8" w:rsidRPr="0098147E">
        <w:rPr>
          <w:rFonts w:ascii="Times New Roman" w:hAnsi="Times New Roman"/>
        </w:rPr>
        <w:t>飛航業務室于守良課長及臺北航空氣象中心余</w:t>
      </w:r>
      <w:r w:rsidR="005D6A86">
        <w:rPr>
          <w:rFonts w:ascii="Times New Roman" w:hAnsi="Times New Roman" w:hint="eastAsia"/>
        </w:rPr>
        <w:t>祖華</w:t>
      </w:r>
      <w:r w:rsidR="003905E8" w:rsidRPr="0098147E">
        <w:rPr>
          <w:rFonts w:ascii="Times New Roman" w:hAnsi="Times New Roman"/>
        </w:rPr>
        <w:t>主任</w:t>
      </w:r>
      <w:r w:rsidR="00540EB8" w:rsidRPr="0098147E">
        <w:rPr>
          <w:rFonts w:ascii="Times New Roman" w:hAnsi="Times New Roman"/>
        </w:rPr>
        <w:t>率出國計畫執行人員</w:t>
      </w:r>
      <w:r w:rsidR="00540EB8" w:rsidRPr="0098147E">
        <w:rPr>
          <w:rFonts w:ascii="Times New Roman" w:hAnsi="Times New Roman"/>
        </w:rPr>
        <w:t>(</w:t>
      </w:r>
      <w:r w:rsidR="005D6A86">
        <w:rPr>
          <w:rFonts w:ascii="Times New Roman" w:hAnsi="Times New Roman" w:hint="eastAsia"/>
        </w:rPr>
        <w:t>官岱煒</w:t>
      </w:r>
      <w:r w:rsidR="003905E8" w:rsidRPr="0098147E">
        <w:rPr>
          <w:rFonts w:ascii="Times New Roman" w:hAnsi="Times New Roman"/>
        </w:rPr>
        <w:t>副主任</w:t>
      </w:r>
      <w:r w:rsidR="00540EB8" w:rsidRPr="0098147E">
        <w:rPr>
          <w:rFonts w:ascii="Times New Roman" w:hAnsi="Times New Roman"/>
        </w:rPr>
        <w:t>及莊清堯</w:t>
      </w:r>
      <w:r w:rsidR="00946294">
        <w:rPr>
          <w:rFonts w:ascii="Times New Roman" w:hAnsi="Times New Roman" w:hint="eastAsia"/>
        </w:rPr>
        <w:t>臺長</w:t>
      </w:r>
      <w:r w:rsidR="00540EB8" w:rsidRPr="0098147E">
        <w:rPr>
          <w:rFonts w:ascii="Times New Roman" w:hAnsi="Times New Roman"/>
        </w:rPr>
        <w:t>)</w:t>
      </w:r>
      <w:r w:rsidR="00540EB8" w:rsidRPr="0098147E">
        <w:rPr>
          <w:rFonts w:ascii="Times New Roman" w:hAnsi="Times New Roman"/>
        </w:rPr>
        <w:t>、許依萍</w:t>
      </w:r>
      <w:r w:rsidR="003905E8" w:rsidRPr="0098147E">
        <w:rPr>
          <w:rFonts w:ascii="Times New Roman" w:hAnsi="Times New Roman"/>
        </w:rPr>
        <w:t>技正</w:t>
      </w:r>
      <w:r w:rsidR="007F3BB5" w:rsidRPr="0098147E">
        <w:rPr>
          <w:rFonts w:ascii="Times New Roman" w:hAnsi="Times New Roman"/>
        </w:rPr>
        <w:t>與</w:t>
      </w:r>
      <w:r w:rsidR="00C2070D" w:rsidRPr="0098147E">
        <w:rPr>
          <w:rFonts w:ascii="Times New Roman" w:hAnsi="Times New Roman"/>
        </w:rPr>
        <w:t>相關業務同仁參與。</w:t>
      </w:r>
    </w:p>
    <w:p w14:paraId="6B54AA94" w14:textId="77777777" w:rsidR="00DA0274" w:rsidRPr="0098147E" w:rsidRDefault="00C2070D" w:rsidP="00540EB8">
      <w:pPr>
        <w:spacing w:after="0" w:line="460" w:lineRule="exact"/>
        <w:ind w:firstLineChars="177" w:firstLine="425"/>
        <w:jc w:val="both"/>
        <w:rPr>
          <w:rFonts w:ascii="Times New Roman" w:hAnsi="Times New Roman"/>
        </w:rPr>
      </w:pPr>
      <w:r w:rsidRPr="0098147E">
        <w:rPr>
          <w:rFonts w:ascii="Times New Roman" w:hAnsi="Times New Roman"/>
          <w:sz w:val="24"/>
          <w:szCs w:val="24"/>
        </w:rPr>
        <w:t>本次</w:t>
      </w:r>
      <w:r w:rsidR="00954C74" w:rsidRPr="0098147E">
        <w:rPr>
          <w:rFonts w:ascii="Times New Roman" w:hAnsi="Times New Roman"/>
          <w:sz w:val="24"/>
          <w:szCs w:val="24"/>
        </w:rPr>
        <w:t>會議</w:t>
      </w:r>
      <w:r w:rsidR="00DA0274" w:rsidRPr="0098147E">
        <w:rPr>
          <w:rFonts w:ascii="Times New Roman" w:hAnsi="Times New Roman"/>
          <w:sz w:val="24"/>
          <w:szCs w:val="24"/>
        </w:rPr>
        <w:t>討論內容</w:t>
      </w:r>
      <w:r w:rsidR="00EE6562" w:rsidRPr="0098147E">
        <w:rPr>
          <w:rFonts w:ascii="Times New Roman" w:hAnsi="Times New Roman"/>
          <w:sz w:val="24"/>
          <w:szCs w:val="24"/>
        </w:rPr>
        <w:t>如下</w:t>
      </w:r>
      <w:r w:rsidR="00954C74" w:rsidRPr="0098147E">
        <w:rPr>
          <w:rFonts w:ascii="Times New Roman" w:hAnsi="Times New Roman"/>
          <w:sz w:val="24"/>
          <w:szCs w:val="24"/>
        </w:rPr>
        <w:t>：</w:t>
      </w:r>
    </w:p>
    <w:p w14:paraId="2A20D140" w14:textId="77777777" w:rsidR="00DA0274" w:rsidRPr="0098147E" w:rsidRDefault="00954C74" w:rsidP="00DA0274">
      <w:pPr>
        <w:spacing w:after="0" w:line="460" w:lineRule="exact"/>
        <w:ind w:firstLineChars="177" w:firstLine="425"/>
        <w:jc w:val="both"/>
        <w:rPr>
          <w:rFonts w:ascii="Times New Roman" w:hAnsi="Times New Roman"/>
          <w:sz w:val="24"/>
          <w:szCs w:val="24"/>
        </w:rPr>
      </w:pPr>
      <w:r w:rsidRPr="0098147E">
        <w:rPr>
          <w:rFonts w:ascii="Times New Roman" w:hAnsi="Times New Roman"/>
          <w:sz w:val="24"/>
          <w:szCs w:val="24"/>
        </w:rPr>
        <w:t>(</w:t>
      </w:r>
      <w:proofErr w:type="gramStart"/>
      <w:r w:rsidRPr="0098147E">
        <w:rPr>
          <w:rFonts w:ascii="Times New Roman" w:hAnsi="Times New Roman"/>
          <w:sz w:val="24"/>
          <w:szCs w:val="24"/>
        </w:rPr>
        <w:t>一</w:t>
      </w:r>
      <w:proofErr w:type="gramEnd"/>
      <w:r w:rsidRPr="0098147E">
        <w:rPr>
          <w:rFonts w:ascii="Times New Roman" w:hAnsi="Times New Roman"/>
          <w:sz w:val="24"/>
          <w:szCs w:val="24"/>
        </w:rPr>
        <w:t xml:space="preserve">) </w:t>
      </w:r>
      <w:r w:rsidR="00B37B97" w:rsidRPr="00B37B97">
        <w:rPr>
          <w:rFonts w:ascii="Times New Roman" w:hAnsi="Times New Roman" w:hint="eastAsia"/>
          <w:sz w:val="24"/>
          <w:szCs w:val="24"/>
        </w:rPr>
        <w:t>日本向日葵八號及九號衛星切換準備工作</w:t>
      </w:r>
      <w:r w:rsidR="002D1387" w:rsidRPr="0098147E">
        <w:rPr>
          <w:rFonts w:ascii="Times New Roman" w:hAnsi="Times New Roman"/>
          <w:sz w:val="24"/>
          <w:szCs w:val="24"/>
        </w:rPr>
        <w:t>；</w:t>
      </w:r>
    </w:p>
    <w:p w14:paraId="480843DD" w14:textId="77777777" w:rsidR="00DA0274" w:rsidRPr="0098147E" w:rsidRDefault="00954C74" w:rsidP="00B37B97">
      <w:pPr>
        <w:spacing w:after="0" w:line="460" w:lineRule="exact"/>
        <w:ind w:firstLineChars="177" w:firstLine="425"/>
        <w:jc w:val="both"/>
        <w:rPr>
          <w:rFonts w:ascii="Times New Roman" w:hAnsi="Times New Roman"/>
          <w:sz w:val="24"/>
          <w:szCs w:val="24"/>
        </w:rPr>
      </w:pPr>
      <w:r w:rsidRPr="0098147E">
        <w:rPr>
          <w:rFonts w:ascii="Times New Roman" w:hAnsi="Times New Roman"/>
          <w:sz w:val="24"/>
          <w:szCs w:val="24"/>
        </w:rPr>
        <w:t>(</w:t>
      </w:r>
      <w:r w:rsidRPr="0098147E">
        <w:rPr>
          <w:rFonts w:ascii="Times New Roman" w:hAnsi="Times New Roman"/>
          <w:sz w:val="24"/>
          <w:szCs w:val="24"/>
        </w:rPr>
        <w:t>二</w:t>
      </w:r>
      <w:r w:rsidRPr="0098147E">
        <w:rPr>
          <w:rFonts w:ascii="Times New Roman" w:hAnsi="Times New Roman"/>
          <w:sz w:val="24"/>
          <w:szCs w:val="24"/>
        </w:rPr>
        <w:t>)</w:t>
      </w:r>
      <w:r w:rsidR="00DA0274" w:rsidRPr="0098147E">
        <w:rPr>
          <w:rFonts w:ascii="Times New Roman" w:hAnsi="Times New Roman"/>
        </w:rPr>
        <w:t xml:space="preserve"> </w:t>
      </w:r>
      <w:r w:rsidR="00B37B97" w:rsidRPr="00B37B97">
        <w:rPr>
          <w:rFonts w:ascii="Times New Roman" w:hAnsi="Times New Roman" w:hint="eastAsia"/>
          <w:sz w:val="24"/>
          <w:szCs w:val="24"/>
        </w:rPr>
        <w:t>航空氣象現代化作業系統</w:t>
      </w:r>
      <w:proofErr w:type="gramStart"/>
      <w:r w:rsidR="00B37B97" w:rsidRPr="00B37B97">
        <w:rPr>
          <w:rFonts w:ascii="Times New Roman" w:hAnsi="Times New Roman" w:hint="eastAsia"/>
          <w:sz w:val="24"/>
          <w:szCs w:val="24"/>
        </w:rPr>
        <w:t>汰</w:t>
      </w:r>
      <w:proofErr w:type="gramEnd"/>
      <w:r w:rsidR="00B37B97" w:rsidRPr="00B37B97">
        <w:rPr>
          <w:rFonts w:ascii="Times New Roman" w:hAnsi="Times New Roman" w:hint="eastAsia"/>
          <w:sz w:val="24"/>
          <w:szCs w:val="24"/>
        </w:rPr>
        <w:t>換及更新計畫整合日本亂流預報產品工作討論</w:t>
      </w:r>
      <w:r w:rsidR="002D1387" w:rsidRPr="0098147E">
        <w:rPr>
          <w:rFonts w:ascii="Times New Roman" w:hAnsi="Times New Roman"/>
          <w:sz w:val="24"/>
          <w:szCs w:val="24"/>
        </w:rPr>
        <w:t>；</w:t>
      </w:r>
    </w:p>
    <w:p w14:paraId="0020574C" w14:textId="77777777" w:rsidR="00DA0274" w:rsidRPr="0098147E" w:rsidRDefault="00954C74" w:rsidP="00DA0274">
      <w:pPr>
        <w:spacing w:after="0" w:line="460" w:lineRule="exact"/>
        <w:ind w:firstLineChars="177" w:firstLine="425"/>
        <w:jc w:val="both"/>
        <w:rPr>
          <w:rFonts w:ascii="Times New Roman" w:hAnsi="Times New Roman"/>
          <w:sz w:val="24"/>
          <w:szCs w:val="24"/>
        </w:rPr>
      </w:pPr>
      <w:r w:rsidRPr="0098147E">
        <w:rPr>
          <w:rFonts w:ascii="Times New Roman" w:hAnsi="Times New Roman"/>
          <w:sz w:val="24"/>
          <w:szCs w:val="24"/>
        </w:rPr>
        <w:t>(</w:t>
      </w:r>
      <w:r w:rsidRPr="0098147E">
        <w:rPr>
          <w:rFonts w:ascii="Times New Roman" w:hAnsi="Times New Roman"/>
          <w:sz w:val="24"/>
          <w:szCs w:val="24"/>
        </w:rPr>
        <w:t>三</w:t>
      </w:r>
      <w:r w:rsidRPr="0098147E">
        <w:rPr>
          <w:rFonts w:ascii="Times New Roman" w:hAnsi="Times New Roman"/>
          <w:sz w:val="24"/>
          <w:szCs w:val="24"/>
        </w:rPr>
        <w:t>)</w:t>
      </w:r>
      <w:r w:rsidR="00DA0274" w:rsidRPr="0098147E">
        <w:rPr>
          <w:rFonts w:ascii="Times New Roman" w:hAnsi="Times New Roman"/>
        </w:rPr>
        <w:t xml:space="preserve"> </w:t>
      </w:r>
      <w:r w:rsidR="00B37B97" w:rsidRPr="00B37B97">
        <w:rPr>
          <w:rFonts w:ascii="Times New Roman" w:hAnsi="Times New Roman" w:hint="eastAsia"/>
          <w:sz w:val="24"/>
          <w:szCs w:val="24"/>
        </w:rPr>
        <w:t>本總</w:t>
      </w:r>
      <w:proofErr w:type="gramStart"/>
      <w:r w:rsidR="00B37B97" w:rsidRPr="00B37B97">
        <w:rPr>
          <w:rFonts w:ascii="Times New Roman" w:hAnsi="Times New Roman" w:hint="eastAsia"/>
          <w:sz w:val="24"/>
          <w:szCs w:val="24"/>
        </w:rPr>
        <w:t>臺</w:t>
      </w:r>
      <w:proofErr w:type="gramEnd"/>
      <w:r w:rsidR="00B37B97" w:rsidRPr="00B37B97">
        <w:rPr>
          <w:rFonts w:ascii="Times New Roman" w:hAnsi="Times New Roman" w:hint="eastAsia"/>
          <w:sz w:val="24"/>
          <w:szCs w:val="24"/>
        </w:rPr>
        <w:t>接收日本氣象廳氣象數值預報模式資料討論</w:t>
      </w:r>
      <w:r w:rsidR="002D1387" w:rsidRPr="0098147E">
        <w:rPr>
          <w:rFonts w:ascii="Times New Roman" w:hAnsi="Times New Roman"/>
          <w:sz w:val="24"/>
          <w:szCs w:val="24"/>
        </w:rPr>
        <w:t>；</w:t>
      </w:r>
    </w:p>
    <w:p w14:paraId="73C1A233" w14:textId="77777777" w:rsidR="005977BA" w:rsidRDefault="00954C74" w:rsidP="00DA0274">
      <w:pPr>
        <w:spacing w:after="0" w:line="460" w:lineRule="exact"/>
        <w:ind w:firstLineChars="177" w:firstLine="425"/>
        <w:jc w:val="both"/>
        <w:rPr>
          <w:rFonts w:ascii="Times New Roman" w:hAnsi="Times New Roman"/>
          <w:sz w:val="24"/>
          <w:szCs w:val="24"/>
        </w:rPr>
      </w:pPr>
      <w:r w:rsidRPr="0098147E">
        <w:rPr>
          <w:rFonts w:ascii="Times New Roman" w:hAnsi="Times New Roman"/>
          <w:sz w:val="24"/>
          <w:szCs w:val="24"/>
        </w:rPr>
        <w:t>(</w:t>
      </w:r>
      <w:r w:rsidRPr="0098147E">
        <w:rPr>
          <w:rFonts w:ascii="Times New Roman" w:hAnsi="Times New Roman"/>
          <w:sz w:val="24"/>
          <w:szCs w:val="24"/>
        </w:rPr>
        <w:t>四</w:t>
      </w:r>
      <w:r w:rsidRPr="0098147E">
        <w:rPr>
          <w:rFonts w:ascii="Times New Roman" w:hAnsi="Times New Roman"/>
          <w:sz w:val="24"/>
          <w:szCs w:val="24"/>
        </w:rPr>
        <w:t>)</w:t>
      </w:r>
      <w:r w:rsidR="00DA0274" w:rsidRPr="0098147E">
        <w:rPr>
          <w:rFonts w:ascii="Times New Roman" w:hAnsi="Times New Roman"/>
        </w:rPr>
        <w:t xml:space="preserve"> </w:t>
      </w:r>
      <w:r w:rsidR="00B37B97" w:rsidRPr="00B37B97">
        <w:rPr>
          <w:rFonts w:ascii="Times New Roman" w:hAnsi="Times New Roman" w:hint="eastAsia"/>
          <w:sz w:val="24"/>
          <w:szCs w:val="24"/>
        </w:rPr>
        <w:t>日本民航局調整空域管理簡介</w:t>
      </w:r>
      <w:r w:rsidR="00B37B97">
        <w:rPr>
          <w:rFonts w:ascii="新細明體" w:hAnsi="新細明體" w:hint="eastAsia"/>
          <w:sz w:val="24"/>
          <w:szCs w:val="24"/>
        </w:rPr>
        <w:t>；</w:t>
      </w:r>
    </w:p>
    <w:p w14:paraId="66786315" w14:textId="77777777" w:rsidR="00B37B97" w:rsidRDefault="00B37B97" w:rsidP="00B37B97">
      <w:pPr>
        <w:spacing w:after="0" w:line="460" w:lineRule="exact"/>
        <w:ind w:firstLineChars="177" w:firstLine="425"/>
        <w:jc w:val="both"/>
        <w:rPr>
          <w:rFonts w:ascii="新細明體" w:hAnsi="新細明體"/>
          <w:sz w:val="24"/>
          <w:szCs w:val="24"/>
        </w:rPr>
      </w:pPr>
      <w:r>
        <w:rPr>
          <w:rFonts w:ascii="新細明體" w:hAnsi="新細明體" w:hint="eastAsia"/>
          <w:sz w:val="24"/>
          <w:szCs w:val="24"/>
        </w:rPr>
        <w:t>(五)</w:t>
      </w:r>
      <w:r>
        <w:rPr>
          <w:rFonts w:ascii="新細明體" w:hAnsi="新細明體"/>
          <w:sz w:val="24"/>
          <w:szCs w:val="24"/>
        </w:rPr>
        <w:t xml:space="preserve"> </w:t>
      </w:r>
      <w:r w:rsidRPr="00B37B97">
        <w:rPr>
          <w:rFonts w:ascii="新細明體" w:hAnsi="新細明體" w:hint="eastAsia"/>
          <w:sz w:val="24"/>
          <w:szCs w:val="24"/>
        </w:rPr>
        <w:t>日本機場自動天氣測報作業(AUTO METAR)實施現況及相關工作；</w:t>
      </w:r>
    </w:p>
    <w:p w14:paraId="337DFBB7" w14:textId="77777777" w:rsidR="00B37B97" w:rsidRPr="00B37B97" w:rsidRDefault="00B37B97" w:rsidP="00FA4AC8">
      <w:pPr>
        <w:spacing w:after="0" w:line="460" w:lineRule="exact"/>
        <w:ind w:firstLineChars="177" w:firstLine="425"/>
        <w:jc w:val="both"/>
        <w:rPr>
          <w:rFonts w:ascii="新細明體" w:hAnsi="新細明體"/>
          <w:sz w:val="24"/>
          <w:szCs w:val="24"/>
        </w:rPr>
      </w:pPr>
      <w:r>
        <w:rPr>
          <w:rFonts w:ascii="新細明體" w:hAnsi="新細明體"/>
          <w:sz w:val="24"/>
          <w:szCs w:val="24"/>
        </w:rPr>
        <w:t>(</w:t>
      </w:r>
      <w:r>
        <w:rPr>
          <w:rFonts w:ascii="新細明體" w:hAnsi="新細明體" w:hint="eastAsia"/>
          <w:sz w:val="24"/>
          <w:szCs w:val="24"/>
        </w:rPr>
        <w:t>六)</w:t>
      </w:r>
      <w:r>
        <w:rPr>
          <w:rFonts w:ascii="新細明體" w:hAnsi="新細明體"/>
          <w:sz w:val="24"/>
          <w:szCs w:val="24"/>
        </w:rPr>
        <w:t xml:space="preserve"> </w:t>
      </w:r>
      <w:r w:rsidR="00FA4AC8" w:rsidRPr="00FA4AC8">
        <w:rPr>
          <w:rFonts w:ascii="新細明體" w:hAnsi="新細明體" w:hint="eastAsia"/>
          <w:sz w:val="24"/>
          <w:szCs w:val="24"/>
        </w:rPr>
        <w:t>日本推行國際民航組織氣象資料交換格式(IWXXM)作業方式說明</w:t>
      </w:r>
      <w:r w:rsidR="00FA4AC8">
        <w:rPr>
          <w:rFonts w:ascii="新細明體" w:hAnsi="新細明體" w:hint="eastAsia"/>
          <w:sz w:val="24"/>
          <w:szCs w:val="24"/>
        </w:rPr>
        <w:t>。</w:t>
      </w:r>
    </w:p>
    <w:p w14:paraId="032E6238" w14:textId="77777777" w:rsidR="00C83D49" w:rsidRDefault="00C83D49" w:rsidP="00B847BF">
      <w:pPr>
        <w:pStyle w:val="1"/>
        <w:numPr>
          <w:ilvl w:val="0"/>
          <w:numId w:val="0"/>
        </w:numPr>
        <w:ind w:left="432" w:hanging="432"/>
        <w:rPr>
          <w:sz w:val="24"/>
          <w:szCs w:val="24"/>
        </w:rPr>
        <w:sectPr w:rsidR="00C83D49" w:rsidSect="00B847BF">
          <w:pgSz w:w="11906" w:h="16838"/>
          <w:pgMar w:top="1418" w:right="1418" w:bottom="1418" w:left="1701" w:header="851" w:footer="992" w:gutter="0"/>
          <w:cols w:space="425"/>
          <w:docGrid w:type="lines" w:linePitch="360"/>
        </w:sectPr>
      </w:pPr>
    </w:p>
    <w:p w14:paraId="257A9D71" w14:textId="77777777" w:rsidR="0019327C" w:rsidRPr="00816922" w:rsidRDefault="0019327C" w:rsidP="00C83D49">
      <w:pPr>
        <w:pStyle w:val="1"/>
        <w:numPr>
          <w:ilvl w:val="0"/>
          <w:numId w:val="0"/>
        </w:numPr>
      </w:pPr>
      <w:bookmarkStart w:id="3" w:name="_Toc92268482"/>
      <w:r w:rsidRPr="00816922">
        <w:rPr>
          <w:rFonts w:hint="eastAsia"/>
        </w:rPr>
        <w:lastRenderedPageBreak/>
        <w:t>叁、會議</w:t>
      </w:r>
      <w:r w:rsidR="002D1387" w:rsidRPr="00816922">
        <w:rPr>
          <w:rFonts w:hint="eastAsia"/>
        </w:rPr>
        <w:t>內容及結論摘要</w:t>
      </w:r>
      <w:bookmarkEnd w:id="3"/>
    </w:p>
    <w:p w14:paraId="6BF6BA23" w14:textId="77777777" w:rsidR="003E66E8" w:rsidRPr="00B17938" w:rsidRDefault="00FA4AC8" w:rsidP="007F3BB5">
      <w:pPr>
        <w:numPr>
          <w:ilvl w:val="0"/>
          <w:numId w:val="1"/>
        </w:numPr>
        <w:spacing w:after="0" w:line="460" w:lineRule="exact"/>
        <w:ind w:left="567" w:hanging="567"/>
        <w:jc w:val="both"/>
        <w:rPr>
          <w:rFonts w:ascii="Times New Roman" w:hAnsi="Times New Roman"/>
          <w:b/>
          <w:sz w:val="24"/>
          <w:szCs w:val="24"/>
        </w:rPr>
      </w:pPr>
      <w:r w:rsidRPr="00FA4AC8">
        <w:rPr>
          <w:rFonts w:ascii="Times New Roman" w:hAnsi="Times New Roman" w:hint="eastAsia"/>
          <w:b/>
          <w:sz w:val="24"/>
          <w:szCs w:val="24"/>
        </w:rPr>
        <w:t>日本向日葵八號及九號衛星切換準備工作</w:t>
      </w:r>
    </w:p>
    <w:p w14:paraId="734FC97F" w14:textId="76F72413" w:rsidR="00811474" w:rsidRDefault="00F32B90" w:rsidP="00F32B90">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向日葵八號及九號衛星現由日本氣象廳</w:t>
      </w:r>
      <w:r>
        <w:rPr>
          <w:rFonts w:ascii="Times New Roman" w:hAnsi="Times New Roman" w:hint="eastAsia"/>
          <w:sz w:val="24"/>
          <w:szCs w:val="24"/>
        </w:rPr>
        <w:t>(</w:t>
      </w:r>
      <w:r>
        <w:rPr>
          <w:rFonts w:ascii="Times New Roman" w:hAnsi="Times New Roman"/>
          <w:sz w:val="24"/>
          <w:szCs w:val="24"/>
        </w:rPr>
        <w:t>JMA)</w:t>
      </w:r>
      <w:r>
        <w:rPr>
          <w:rFonts w:ascii="Times New Roman" w:hAnsi="Times New Roman" w:hint="eastAsia"/>
          <w:sz w:val="24"/>
          <w:szCs w:val="24"/>
        </w:rPr>
        <w:t>管理，</w:t>
      </w:r>
      <w:r w:rsidR="000F216F">
        <w:rPr>
          <w:rFonts w:ascii="Times New Roman" w:hAnsi="Times New Roman" w:hint="eastAsia"/>
          <w:sz w:val="24"/>
          <w:szCs w:val="24"/>
        </w:rPr>
        <w:t>目前本總</w:t>
      </w:r>
      <w:proofErr w:type="gramStart"/>
      <w:r w:rsidR="000F216F">
        <w:rPr>
          <w:rFonts w:ascii="Times New Roman" w:hAnsi="Times New Roman" w:hint="eastAsia"/>
          <w:sz w:val="24"/>
          <w:szCs w:val="24"/>
        </w:rPr>
        <w:t>臺</w:t>
      </w:r>
      <w:proofErr w:type="gramEnd"/>
      <w:r w:rsidR="000F216F">
        <w:rPr>
          <w:rFonts w:ascii="Times New Roman" w:hAnsi="Times New Roman" w:hint="eastAsia"/>
          <w:sz w:val="24"/>
          <w:szCs w:val="24"/>
        </w:rPr>
        <w:t>臺北航空氣象中心透過</w:t>
      </w:r>
      <w:r w:rsidR="000F216F">
        <w:rPr>
          <w:rFonts w:ascii="Times New Roman" w:hAnsi="Times New Roman" w:hint="eastAsia"/>
          <w:sz w:val="24"/>
          <w:szCs w:val="24"/>
        </w:rPr>
        <w:t>F</w:t>
      </w:r>
      <w:r w:rsidR="000F216F">
        <w:rPr>
          <w:rFonts w:ascii="Times New Roman" w:hAnsi="Times New Roman"/>
          <w:sz w:val="24"/>
          <w:szCs w:val="24"/>
        </w:rPr>
        <w:t>TP</w:t>
      </w:r>
      <w:r w:rsidR="000F216F">
        <w:rPr>
          <w:rFonts w:ascii="Times New Roman" w:hAnsi="Times New Roman" w:hint="eastAsia"/>
          <w:sz w:val="24"/>
          <w:szCs w:val="24"/>
        </w:rPr>
        <w:t>方式向日本氣象協會</w:t>
      </w:r>
      <w:r w:rsidR="000F216F">
        <w:rPr>
          <w:rFonts w:ascii="Times New Roman" w:hAnsi="Times New Roman" w:hint="eastAsia"/>
          <w:sz w:val="24"/>
          <w:szCs w:val="24"/>
        </w:rPr>
        <w:t>(</w:t>
      </w:r>
      <w:r w:rsidR="000F216F">
        <w:rPr>
          <w:rFonts w:ascii="Times New Roman" w:hAnsi="Times New Roman"/>
          <w:sz w:val="24"/>
          <w:szCs w:val="24"/>
        </w:rPr>
        <w:t>JWA)</w:t>
      </w:r>
      <w:r w:rsidR="000F216F">
        <w:rPr>
          <w:rFonts w:ascii="Times New Roman" w:hAnsi="Times New Roman" w:hint="eastAsia"/>
          <w:sz w:val="24"/>
          <w:szCs w:val="24"/>
        </w:rPr>
        <w:t>之資料主機取得向日葵八號衛星資料，</w:t>
      </w:r>
      <w:r w:rsidR="00811474">
        <w:rPr>
          <w:rFonts w:ascii="Times New Roman" w:hAnsi="Times New Roman" w:hint="eastAsia"/>
          <w:sz w:val="24"/>
          <w:szCs w:val="24"/>
        </w:rPr>
        <w:t>並</w:t>
      </w:r>
      <w:r w:rsidR="000F216F">
        <w:rPr>
          <w:rFonts w:ascii="Times New Roman" w:hAnsi="Times New Roman" w:hint="eastAsia"/>
          <w:sz w:val="24"/>
          <w:szCs w:val="24"/>
        </w:rPr>
        <w:t>透過航空氣象現代化作業系統進行資料處理</w:t>
      </w:r>
      <w:r w:rsidR="00811474">
        <w:rPr>
          <w:rFonts w:ascii="Times New Roman" w:hAnsi="Times New Roman" w:hint="eastAsia"/>
          <w:sz w:val="24"/>
          <w:szCs w:val="24"/>
        </w:rPr>
        <w:t>，顯示於航空氣象服務網及新一代航空氣象多元產品顯示系統</w:t>
      </w:r>
      <w:r w:rsidR="00811474">
        <w:rPr>
          <w:rFonts w:ascii="Times New Roman" w:hAnsi="Times New Roman" w:hint="eastAsia"/>
          <w:sz w:val="24"/>
          <w:szCs w:val="24"/>
        </w:rPr>
        <w:t>(</w:t>
      </w:r>
      <w:r w:rsidR="00811474">
        <w:rPr>
          <w:rFonts w:ascii="Times New Roman" w:hAnsi="Times New Roman"/>
          <w:sz w:val="24"/>
          <w:szCs w:val="24"/>
        </w:rPr>
        <w:t>JMDS)</w:t>
      </w:r>
      <w:r w:rsidR="00811474">
        <w:rPr>
          <w:rFonts w:ascii="Times New Roman" w:hAnsi="Times New Roman" w:hint="eastAsia"/>
          <w:sz w:val="24"/>
          <w:szCs w:val="24"/>
        </w:rPr>
        <w:t>。</w:t>
      </w:r>
      <w:r w:rsidR="00BA3F0A">
        <w:rPr>
          <w:rFonts w:ascii="Times New Roman" w:hAnsi="Times New Roman" w:hint="eastAsia"/>
          <w:sz w:val="24"/>
          <w:szCs w:val="24"/>
        </w:rPr>
        <w:t>另</w:t>
      </w:r>
      <w:r w:rsidR="00811474">
        <w:rPr>
          <w:rFonts w:ascii="Times New Roman" w:hAnsi="Times New Roman" w:hint="eastAsia"/>
          <w:sz w:val="24"/>
          <w:szCs w:val="24"/>
        </w:rPr>
        <w:t>該資料亦運用於即時積冰診斷</w:t>
      </w:r>
      <w:r w:rsidR="00811474">
        <w:rPr>
          <w:rFonts w:ascii="Times New Roman" w:hAnsi="Times New Roman" w:hint="eastAsia"/>
          <w:sz w:val="24"/>
          <w:szCs w:val="24"/>
        </w:rPr>
        <w:t>(CIP)</w:t>
      </w:r>
      <w:r w:rsidR="00811474">
        <w:rPr>
          <w:rFonts w:ascii="Times New Roman" w:hAnsi="Times New Roman" w:hint="eastAsia"/>
          <w:sz w:val="24"/>
          <w:szCs w:val="24"/>
        </w:rPr>
        <w:t>演算。因此</w:t>
      </w:r>
      <w:proofErr w:type="gramStart"/>
      <w:r w:rsidR="00811474">
        <w:rPr>
          <w:rFonts w:ascii="Times New Roman" w:hAnsi="Times New Roman" w:hint="eastAsia"/>
          <w:sz w:val="24"/>
          <w:szCs w:val="24"/>
        </w:rPr>
        <w:t>為本總臺航</w:t>
      </w:r>
      <w:proofErr w:type="gramEnd"/>
      <w:r w:rsidR="00811474">
        <w:rPr>
          <w:rFonts w:ascii="Times New Roman" w:hAnsi="Times New Roman" w:hint="eastAsia"/>
          <w:sz w:val="24"/>
          <w:szCs w:val="24"/>
        </w:rPr>
        <w:t>空氣象作業及服務重要資料</w:t>
      </w:r>
      <w:r w:rsidR="00402DDA">
        <w:rPr>
          <w:rFonts w:ascii="Times New Roman" w:hAnsi="Times New Roman" w:hint="eastAsia"/>
          <w:sz w:val="24"/>
          <w:szCs w:val="24"/>
        </w:rPr>
        <w:t>(</w:t>
      </w:r>
      <w:r w:rsidR="00402DDA">
        <w:rPr>
          <w:rFonts w:ascii="Times New Roman" w:hAnsi="Times New Roman" w:hint="eastAsia"/>
          <w:sz w:val="24"/>
          <w:szCs w:val="24"/>
        </w:rPr>
        <w:t>如圖</w:t>
      </w:r>
      <w:r w:rsidR="00402DDA">
        <w:rPr>
          <w:rFonts w:ascii="Times New Roman" w:hAnsi="Times New Roman" w:hint="eastAsia"/>
          <w:sz w:val="24"/>
          <w:szCs w:val="24"/>
        </w:rPr>
        <w:t>1</w:t>
      </w:r>
      <w:r w:rsidR="00402DDA">
        <w:rPr>
          <w:rFonts w:ascii="Times New Roman" w:hAnsi="Times New Roman" w:hint="eastAsia"/>
          <w:sz w:val="24"/>
          <w:szCs w:val="24"/>
        </w:rPr>
        <w:t>及</w:t>
      </w:r>
      <w:r w:rsidR="00402DDA">
        <w:rPr>
          <w:rFonts w:ascii="Times New Roman" w:hAnsi="Times New Roman" w:hint="eastAsia"/>
          <w:sz w:val="24"/>
          <w:szCs w:val="24"/>
        </w:rPr>
        <w:t>2</w:t>
      </w:r>
      <w:r w:rsidR="00402DDA">
        <w:rPr>
          <w:rFonts w:ascii="Times New Roman" w:hAnsi="Times New Roman"/>
          <w:sz w:val="24"/>
          <w:szCs w:val="24"/>
        </w:rPr>
        <w:t>)</w:t>
      </w:r>
      <w:r w:rsidR="00811474">
        <w:rPr>
          <w:rFonts w:ascii="Times New Roman" w:hAnsi="Times New Roman" w:hint="eastAsia"/>
          <w:sz w:val="24"/>
          <w:szCs w:val="24"/>
        </w:rPr>
        <w:t>。</w:t>
      </w:r>
    </w:p>
    <w:p w14:paraId="3110ADD2" w14:textId="659209ED" w:rsidR="00402DDA" w:rsidRDefault="00402DDA" w:rsidP="00402DDA">
      <w:pPr>
        <w:spacing w:after="0" w:line="240" w:lineRule="auto"/>
        <w:jc w:val="center"/>
        <w:rPr>
          <w:rFonts w:ascii="Times New Roman" w:hAnsi="Times New Roman"/>
          <w:sz w:val="24"/>
          <w:szCs w:val="24"/>
        </w:rPr>
      </w:pPr>
      <w:r w:rsidRPr="00CB7309">
        <w:rPr>
          <w:noProof/>
        </w:rPr>
        <w:drawing>
          <wp:inline distT="0" distB="0" distL="0" distR="0" wp14:anchorId="74D55D6D" wp14:editId="477A3FB3">
            <wp:extent cx="2889250" cy="2675231"/>
            <wp:effectExtent l="0" t="0" r="6350" b="0"/>
            <wp:docPr id="20" name="圖片 1" descr="https://aoaws.anws.gov.tw/data/www_content/realtime_links/domainwide/mtsat_ir1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aoaws.anws.gov.tw/data/www_content/realtime_links/domainwide/mtsat_ir1_4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627" cy="2677432"/>
                    </a:xfrm>
                    <a:prstGeom prst="rect">
                      <a:avLst/>
                    </a:prstGeom>
                    <a:noFill/>
                    <a:ln>
                      <a:noFill/>
                    </a:ln>
                  </pic:spPr>
                </pic:pic>
              </a:graphicData>
            </a:graphic>
          </wp:inline>
        </w:drawing>
      </w:r>
    </w:p>
    <w:p w14:paraId="2E93A7F5" w14:textId="56578787" w:rsidR="00402DDA" w:rsidRDefault="00402DDA" w:rsidP="00402DDA">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1</w:t>
      </w:r>
      <w:r>
        <w:rPr>
          <w:rFonts w:ascii="Times New Roman" w:hAnsi="Times New Roman" w:hint="eastAsia"/>
          <w:sz w:val="24"/>
          <w:szCs w:val="24"/>
        </w:rPr>
        <w:t>、向日葵衛星八號紅外線雲圖</w:t>
      </w:r>
    </w:p>
    <w:p w14:paraId="048861FD" w14:textId="5A1F4252" w:rsidR="00402DDA" w:rsidRDefault="00402DDA" w:rsidP="00402DDA">
      <w:pPr>
        <w:spacing w:after="0" w:line="240" w:lineRule="auto"/>
        <w:jc w:val="center"/>
        <w:rPr>
          <w:rFonts w:ascii="Times New Roman" w:hAnsi="Times New Roman"/>
          <w:sz w:val="24"/>
          <w:szCs w:val="24"/>
        </w:rPr>
      </w:pPr>
      <w:r>
        <w:rPr>
          <w:noProof/>
        </w:rPr>
        <w:drawing>
          <wp:inline distT="0" distB="0" distL="0" distR="0" wp14:anchorId="7C4034B4" wp14:editId="489DE245">
            <wp:extent cx="2908300" cy="2688529"/>
            <wp:effectExtent l="0" t="0" r="6350" b="0"/>
            <wp:docPr id="21" name="圖片 21" descr="https://aoaws.anws.gov.tw/data/www_content/realtime_links/domainwide/mtsat_vis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oaws.anws.gov.tw/data/www_content/realtime_links/domainwide/mtsat_vis_4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701" cy="2719406"/>
                    </a:xfrm>
                    <a:prstGeom prst="rect">
                      <a:avLst/>
                    </a:prstGeom>
                    <a:noFill/>
                    <a:ln>
                      <a:noFill/>
                    </a:ln>
                  </pic:spPr>
                </pic:pic>
              </a:graphicData>
            </a:graphic>
          </wp:inline>
        </w:drawing>
      </w:r>
    </w:p>
    <w:p w14:paraId="1F83425C" w14:textId="7ADE78F5" w:rsidR="00402DDA" w:rsidRDefault="00C5123D" w:rsidP="00402DDA">
      <w:pPr>
        <w:spacing w:after="0" w:line="240" w:lineRule="auto"/>
        <w:jc w:val="center"/>
        <w:rPr>
          <w:rFonts w:ascii="Times New Roman" w:hAnsi="Times New Roman"/>
          <w:sz w:val="24"/>
          <w:szCs w:val="24"/>
        </w:rPr>
      </w:pPr>
      <w:r w:rsidRPr="00C5123D">
        <w:rPr>
          <w:rFonts w:ascii="Times New Roman" w:hAnsi="Times New Roman" w:hint="eastAsia"/>
          <w:sz w:val="24"/>
          <w:szCs w:val="24"/>
        </w:rPr>
        <w:t>圖</w:t>
      </w:r>
      <w:r>
        <w:rPr>
          <w:rFonts w:ascii="Times New Roman" w:hAnsi="Times New Roman"/>
          <w:sz w:val="24"/>
          <w:szCs w:val="24"/>
        </w:rPr>
        <w:t>2</w:t>
      </w:r>
      <w:r w:rsidRPr="00C5123D">
        <w:rPr>
          <w:rFonts w:ascii="Times New Roman" w:hAnsi="Times New Roman" w:hint="eastAsia"/>
          <w:sz w:val="24"/>
          <w:szCs w:val="24"/>
        </w:rPr>
        <w:t>、向日葵衛星八號</w:t>
      </w:r>
      <w:proofErr w:type="gramStart"/>
      <w:r w:rsidRPr="00C5123D">
        <w:rPr>
          <w:rFonts w:ascii="Times New Roman" w:hAnsi="Times New Roman" w:hint="eastAsia"/>
          <w:sz w:val="24"/>
          <w:szCs w:val="24"/>
        </w:rPr>
        <w:t>可見光雲圖</w:t>
      </w:r>
      <w:proofErr w:type="gramEnd"/>
    </w:p>
    <w:p w14:paraId="56F205D8" w14:textId="77777777" w:rsidR="00811474" w:rsidRDefault="00F32B90" w:rsidP="00DB7CF1">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lastRenderedPageBreak/>
        <w:t>為配合日本</w:t>
      </w:r>
      <w:r w:rsidR="000B1F43">
        <w:rPr>
          <w:rFonts w:ascii="Times New Roman" w:hAnsi="Times New Roman" w:hint="eastAsia"/>
          <w:sz w:val="24"/>
          <w:szCs w:val="24"/>
        </w:rPr>
        <w:t>氣象廳計畫於本</w:t>
      </w:r>
      <w:r w:rsidR="000B1F43">
        <w:rPr>
          <w:rFonts w:ascii="Times New Roman" w:hAnsi="Times New Roman" w:hint="eastAsia"/>
          <w:sz w:val="24"/>
          <w:szCs w:val="24"/>
        </w:rPr>
        <w:t>(</w:t>
      </w:r>
      <w:r w:rsidR="000B1F43">
        <w:rPr>
          <w:rFonts w:ascii="Times New Roman" w:hAnsi="Times New Roman"/>
          <w:sz w:val="24"/>
          <w:szCs w:val="24"/>
        </w:rPr>
        <w:t>111)</w:t>
      </w:r>
      <w:r w:rsidR="000B1F43">
        <w:rPr>
          <w:rFonts w:ascii="Times New Roman" w:hAnsi="Times New Roman" w:hint="eastAsia"/>
          <w:sz w:val="24"/>
          <w:szCs w:val="24"/>
        </w:rPr>
        <w:t>年</w:t>
      </w:r>
      <w:r w:rsidR="000B1F43">
        <w:rPr>
          <w:rFonts w:ascii="Times New Roman" w:hAnsi="Times New Roman" w:hint="eastAsia"/>
          <w:sz w:val="24"/>
          <w:szCs w:val="24"/>
        </w:rPr>
        <w:t>1</w:t>
      </w:r>
      <w:r w:rsidR="000B1F43">
        <w:rPr>
          <w:rFonts w:ascii="Times New Roman" w:hAnsi="Times New Roman"/>
          <w:sz w:val="24"/>
          <w:szCs w:val="24"/>
        </w:rPr>
        <w:t>2</w:t>
      </w:r>
      <w:r w:rsidR="000B1F43">
        <w:rPr>
          <w:rFonts w:ascii="Times New Roman" w:hAnsi="Times New Roman" w:hint="eastAsia"/>
          <w:sz w:val="24"/>
          <w:szCs w:val="24"/>
        </w:rPr>
        <w:t>月</w:t>
      </w:r>
      <w:r w:rsidR="000B1F43">
        <w:rPr>
          <w:rFonts w:ascii="Times New Roman" w:hAnsi="Times New Roman" w:hint="eastAsia"/>
          <w:sz w:val="24"/>
          <w:szCs w:val="24"/>
        </w:rPr>
        <w:t>1</w:t>
      </w:r>
      <w:r w:rsidR="000B1F43">
        <w:rPr>
          <w:rFonts w:ascii="Times New Roman" w:hAnsi="Times New Roman"/>
          <w:sz w:val="24"/>
          <w:szCs w:val="24"/>
        </w:rPr>
        <w:t>3</w:t>
      </w:r>
      <w:r w:rsidR="000B1F43">
        <w:rPr>
          <w:rFonts w:ascii="Times New Roman" w:hAnsi="Times New Roman" w:hint="eastAsia"/>
          <w:sz w:val="24"/>
          <w:szCs w:val="24"/>
        </w:rPr>
        <w:t>日</w:t>
      </w:r>
      <w:r w:rsidR="000B1F43">
        <w:rPr>
          <w:rFonts w:ascii="Times New Roman" w:hAnsi="Times New Roman"/>
          <w:sz w:val="24"/>
          <w:szCs w:val="24"/>
        </w:rPr>
        <w:t>0500UTC</w:t>
      </w:r>
      <w:r w:rsidR="000B1F43">
        <w:rPr>
          <w:rFonts w:ascii="Times New Roman" w:hAnsi="Times New Roman" w:hint="eastAsia"/>
          <w:sz w:val="24"/>
          <w:szCs w:val="24"/>
        </w:rPr>
        <w:t>進行衛星切換，屆時向日葵九號衛星轉為作業模式，向日葵衛星八號調整為待命模式。為因應此調整，經過本次會議確認，我方及日方業完成下列工作</w:t>
      </w:r>
      <w:r w:rsidR="000B1F43">
        <w:rPr>
          <w:rFonts w:ascii="微軟正黑體" w:eastAsia="微軟正黑體" w:hAnsi="微軟正黑體" w:hint="eastAsia"/>
          <w:sz w:val="24"/>
          <w:szCs w:val="24"/>
        </w:rPr>
        <w:t>：</w:t>
      </w:r>
    </w:p>
    <w:p w14:paraId="1DD7214A" w14:textId="77777777" w:rsidR="000B1F43" w:rsidRPr="000B1F43" w:rsidRDefault="000B1F43" w:rsidP="000B1F43">
      <w:pPr>
        <w:pStyle w:val="af4"/>
        <w:numPr>
          <w:ilvl w:val="0"/>
          <w:numId w:val="21"/>
        </w:numPr>
        <w:spacing w:after="0" w:line="460" w:lineRule="exact"/>
        <w:ind w:leftChars="0" w:left="993" w:hanging="428"/>
        <w:jc w:val="both"/>
        <w:rPr>
          <w:rFonts w:ascii="Times New Roman" w:hAnsi="Times New Roman"/>
          <w:sz w:val="24"/>
          <w:szCs w:val="24"/>
        </w:rPr>
      </w:pPr>
      <w:r>
        <w:rPr>
          <w:rFonts w:ascii="Times New Roman" w:hAnsi="Times New Roman" w:hint="eastAsia"/>
          <w:sz w:val="24"/>
          <w:szCs w:val="24"/>
        </w:rPr>
        <w:t>日本氣象協會</w:t>
      </w:r>
      <w:r>
        <w:rPr>
          <w:rFonts w:ascii="微軟正黑體" w:eastAsia="微軟正黑體" w:hAnsi="微軟正黑體" w:hint="eastAsia"/>
          <w:sz w:val="24"/>
          <w:szCs w:val="24"/>
        </w:rPr>
        <w:t>：</w:t>
      </w:r>
    </w:p>
    <w:p w14:paraId="6124C3FC" w14:textId="29F27988" w:rsidR="000B1F43" w:rsidRDefault="000B1F43" w:rsidP="000B1F43">
      <w:pPr>
        <w:pStyle w:val="af4"/>
        <w:numPr>
          <w:ilvl w:val="0"/>
          <w:numId w:val="22"/>
        </w:numPr>
        <w:spacing w:after="0" w:line="460" w:lineRule="exact"/>
        <w:ind w:leftChars="0"/>
        <w:jc w:val="both"/>
        <w:rPr>
          <w:rFonts w:ascii="Times New Roman" w:hAnsi="Times New Roman"/>
          <w:sz w:val="24"/>
          <w:szCs w:val="24"/>
        </w:rPr>
      </w:pPr>
      <w:r>
        <w:rPr>
          <w:rFonts w:ascii="Times New Roman" w:hAnsi="Times New Roman" w:hint="eastAsia"/>
          <w:sz w:val="24"/>
          <w:szCs w:val="24"/>
        </w:rPr>
        <w:t>資料主機提供不同資料目錄，以區分向日葵八號及九號衛星資料</w:t>
      </w:r>
      <w:r w:rsidR="009515D4">
        <w:rPr>
          <w:rFonts w:ascii="Times New Roman" w:hAnsi="Times New Roman" w:hint="eastAsia"/>
          <w:sz w:val="24"/>
          <w:szCs w:val="24"/>
        </w:rPr>
        <w:t>(</w:t>
      </w:r>
      <w:r w:rsidR="009515D4">
        <w:rPr>
          <w:rFonts w:ascii="Times New Roman" w:hAnsi="Times New Roman" w:hint="eastAsia"/>
          <w:sz w:val="24"/>
          <w:szCs w:val="24"/>
        </w:rPr>
        <w:t>如圖</w:t>
      </w:r>
      <w:r w:rsidR="00402DDA">
        <w:rPr>
          <w:rFonts w:ascii="Times New Roman" w:hAnsi="Times New Roman"/>
          <w:sz w:val="24"/>
          <w:szCs w:val="24"/>
        </w:rPr>
        <w:t>3</w:t>
      </w:r>
      <w:r w:rsidR="009515D4">
        <w:rPr>
          <w:rFonts w:ascii="Times New Roman" w:hAnsi="Times New Roman"/>
          <w:sz w:val="24"/>
          <w:szCs w:val="24"/>
        </w:rPr>
        <w:t>)</w:t>
      </w:r>
      <w:r>
        <w:rPr>
          <w:rFonts w:ascii="Times New Roman" w:hAnsi="Times New Roman" w:hint="eastAsia"/>
          <w:sz w:val="24"/>
          <w:szCs w:val="24"/>
        </w:rPr>
        <w:t>。</w:t>
      </w:r>
    </w:p>
    <w:p w14:paraId="5A7F8BE9" w14:textId="1E55F5EC" w:rsidR="000B1F43" w:rsidRDefault="000B1F43" w:rsidP="000B1F43">
      <w:pPr>
        <w:pStyle w:val="af4"/>
        <w:numPr>
          <w:ilvl w:val="0"/>
          <w:numId w:val="22"/>
        </w:numPr>
        <w:spacing w:after="0" w:line="460" w:lineRule="exact"/>
        <w:ind w:leftChars="0"/>
        <w:jc w:val="both"/>
        <w:rPr>
          <w:rFonts w:ascii="Times New Roman" w:hAnsi="Times New Roman"/>
          <w:sz w:val="24"/>
          <w:szCs w:val="24"/>
        </w:rPr>
      </w:pPr>
      <w:r>
        <w:rPr>
          <w:rFonts w:ascii="Times New Roman" w:hAnsi="Times New Roman" w:hint="eastAsia"/>
          <w:sz w:val="24"/>
          <w:szCs w:val="24"/>
        </w:rPr>
        <w:t>提供向日葵八號及九號衛星資料技術文件</w:t>
      </w:r>
      <w:r w:rsidR="009515D4">
        <w:rPr>
          <w:rFonts w:ascii="Times New Roman" w:hAnsi="Times New Roman" w:hint="eastAsia"/>
          <w:sz w:val="24"/>
          <w:szCs w:val="24"/>
        </w:rPr>
        <w:t>(</w:t>
      </w:r>
      <w:r w:rsidR="009515D4">
        <w:rPr>
          <w:rFonts w:ascii="Times New Roman" w:hAnsi="Times New Roman" w:hint="eastAsia"/>
          <w:sz w:val="24"/>
          <w:szCs w:val="24"/>
        </w:rPr>
        <w:t>如圖</w:t>
      </w:r>
      <w:r w:rsidR="00402DDA">
        <w:rPr>
          <w:rFonts w:ascii="Times New Roman" w:hAnsi="Times New Roman"/>
          <w:sz w:val="24"/>
          <w:szCs w:val="24"/>
        </w:rPr>
        <w:t>4</w:t>
      </w:r>
      <w:r w:rsidR="009515D4">
        <w:rPr>
          <w:rFonts w:ascii="Times New Roman" w:hAnsi="Times New Roman"/>
          <w:sz w:val="24"/>
          <w:szCs w:val="24"/>
        </w:rPr>
        <w:t>)</w:t>
      </w:r>
      <w:r>
        <w:rPr>
          <w:rFonts w:ascii="Times New Roman" w:hAnsi="Times New Roman" w:hint="eastAsia"/>
          <w:sz w:val="24"/>
          <w:szCs w:val="24"/>
        </w:rPr>
        <w:t>。</w:t>
      </w:r>
    </w:p>
    <w:p w14:paraId="6A276307" w14:textId="2E4E5016" w:rsidR="000B1F43" w:rsidRDefault="009515D4" w:rsidP="000B1F43">
      <w:pPr>
        <w:pStyle w:val="af4"/>
        <w:numPr>
          <w:ilvl w:val="0"/>
          <w:numId w:val="22"/>
        </w:numPr>
        <w:spacing w:after="0" w:line="460" w:lineRule="exact"/>
        <w:ind w:leftChars="0"/>
        <w:jc w:val="both"/>
        <w:rPr>
          <w:rFonts w:ascii="Times New Roman" w:hAnsi="Times New Roman"/>
          <w:sz w:val="24"/>
          <w:szCs w:val="24"/>
        </w:rPr>
      </w:pPr>
      <w:r>
        <w:rPr>
          <w:rFonts w:ascii="Times New Roman" w:hAnsi="Times New Roman" w:hint="eastAsia"/>
          <w:sz w:val="24"/>
          <w:szCs w:val="24"/>
        </w:rPr>
        <w:t>由於</w:t>
      </w:r>
      <w:r w:rsidR="000B1F43">
        <w:rPr>
          <w:rFonts w:ascii="Times New Roman" w:hAnsi="Times New Roman" w:hint="eastAsia"/>
          <w:sz w:val="24"/>
          <w:szCs w:val="24"/>
        </w:rPr>
        <w:t>向日葵八號及九號衛星</w:t>
      </w:r>
      <w:r w:rsidR="00160251">
        <w:rPr>
          <w:rFonts w:ascii="Times New Roman" w:hAnsi="Times New Roman" w:hint="eastAsia"/>
          <w:sz w:val="24"/>
          <w:szCs w:val="24"/>
        </w:rPr>
        <w:t>部分</w:t>
      </w:r>
      <w:r>
        <w:rPr>
          <w:rFonts w:ascii="Times New Roman" w:hAnsi="Times New Roman" w:hint="eastAsia"/>
          <w:sz w:val="24"/>
          <w:szCs w:val="24"/>
        </w:rPr>
        <w:t>觀測</w:t>
      </w:r>
      <w:r w:rsidR="00160251">
        <w:rPr>
          <w:rFonts w:ascii="Times New Roman" w:hAnsi="Times New Roman" w:hint="eastAsia"/>
          <w:sz w:val="24"/>
          <w:szCs w:val="24"/>
        </w:rPr>
        <w:t>頻道</w:t>
      </w:r>
      <w:r>
        <w:rPr>
          <w:rFonts w:ascii="Times New Roman" w:hAnsi="Times New Roman" w:hint="eastAsia"/>
          <w:sz w:val="24"/>
          <w:szCs w:val="24"/>
        </w:rPr>
        <w:t>波長不完全相同，故提供兩衛星相關</w:t>
      </w:r>
      <w:r w:rsidR="000B1F43">
        <w:rPr>
          <w:rFonts w:ascii="Times New Roman" w:hAnsi="Times New Roman" w:hint="eastAsia"/>
          <w:sz w:val="24"/>
          <w:szCs w:val="24"/>
        </w:rPr>
        <w:t>資料</w:t>
      </w:r>
      <w:r>
        <w:rPr>
          <w:rFonts w:ascii="Times New Roman" w:hAnsi="Times New Roman" w:hint="eastAsia"/>
          <w:sz w:val="24"/>
          <w:szCs w:val="24"/>
        </w:rPr>
        <w:t>差異及特性</w:t>
      </w:r>
      <w:proofErr w:type="gramStart"/>
      <w:r w:rsidR="00160251">
        <w:rPr>
          <w:rFonts w:ascii="Times New Roman" w:hAnsi="Times New Roman" w:hint="eastAsia"/>
          <w:sz w:val="24"/>
          <w:szCs w:val="24"/>
        </w:rPr>
        <w:t>予本總臺</w:t>
      </w:r>
      <w:proofErr w:type="gramEnd"/>
      <w:r w:rsidR="00160251">
        <w:rPr>
          <w:rFonts w:ascii="Times New Roman" w:hAnsi="Times New Roman" w:hint="eastAsia"/>
          <w:sz w:val="24"/>
          <w:szCs w:val="24"/>
        </w:rPr>
        <w:t>參考</w:t>
      </w:r>
      <w:r>
        <w:rPr>
          <w:rFonts w:ascii="Times New Roman" w:hAnsi="Times New Roman" w:hint="eastAsia"/>
          <w:sz w:val="24"/>
          <w:szCs w:val="24"/>
        </w:rPr>
        <w:t>，</w:t>
      </w:r>
      <w:proofErr w:type="gramStart"/>
      <w:r w:rsidR="00160251">
        <w:rPr>
          <w:rFonts w:ascii="Times New Roman" w:hAnsi="Times New Roman" w:hint="eastAsia"/>
          <w:sz w:val="24"/>
          <w:szCs w:val="24"/>
        </w:rPr>
        <w:t>其中</w:t>
      </w:r>
      <w:r w:rsidR="00C23750">
        <w:rPr>
          <w:rFonts w:ascii="Times New Roman" w:hAnsi="Times New Roman" w:hint="eastAsia"/>
          <w:sz w:val="24"/>
          <w:szCs w:val="24"/>
        </w:rPr>
        <w:t>第</w:t>
      </w:r>
      <w:proofErr w:type="gramEnd"/>
      <w:r w:rsidR="00C23750">
        <w:rPr>
          <w:rFonts w:ascii="Times New Roman" w:hAnsi="Times New Roman" w:hint="eastAsia"/>
          <w:sz w:val="24"/>
          <w:szCs w:val="24"/>
        </w:rPr>
        <w:t>1</w:t>
      </w:r>
      <w:r w:rsidR="00C23750">
        <w:rPr>
          <w:rFonts w:ascii="Times New Roman" w:hAnsi="Times New Roman" w:hint="eastAsia"/>
          <w:sz w:val="24"/>
          <w:szCs w:val="24"/>
        </w:rPr>
        <w:t>、</w:t>
      </w:r>
      <w:r w:rsidR="00C23750">
        <w:rPr>
          <w:rFonts w:ascii="Times New Roman" w:hAnsi="Times New Roman" w:hint="eastAsia"/>
          <w:sz w:val="24"/>
          <w:szCs w:val="24"/>
        </w:rPr>
        <w:t>5</w:t>
      </w:r>
      <w:r w:rsidR="00C23750">
        <w:rPr>
          <w:rFonts w:ascii="Times New Roman" w:hAnsi="Times New Roman" w:hint="eastAsia"/>
          <w:sz w:val="24"/>
          <w:szCs w:val="24"/>
        </w:rPr>
        <w:t>、</w:t>
      </w:r>
      <w:r w:rsidR="00C23750">
        <w:rPr>
          <w:rFonts w:ascii="Times New Roman" w:hAnsi="Times New Roman" w:hint="eastAsia"/>
          <w:sz w:val="24"/>
          <w:szCs w:val="24"/>
        </w:rPr>
        <w:t>7</w:t>
      </w:r>
      <w:r w:rsidR="00C23750">
        <w:rPr>
          <w:rFonts w:ascii="Times New Roman" w:hAnsi="Times New Roman" w:hint="eastAsia"/>
          <w:sz w:val="24"/>
          <w:szCs w:val="24"/>
        </w:rPr>
        <w:t>及</w:t>
      </w:r>
      <w:r w:rsidR="00C23750">
        <w:rPr>
          <w:rFonts w:ascii="Times New Roman" w:hAnsi="Times New Roman" w:hint="eastAsia"/>
          <w:sz w:val="24"/>
          <w:szCs w:val="24"/>
        </w:rPr>
        <w:t>1</w:t>
      </w:r>
      <w:r w:rsidR="00C23750">
        <w:rPr>
          <w:rFonts w:ascii="Times New Roman" w:hAnsi="Times New Roman"/>
          <w:sz w:val="24"/>
          <w:szCs w:val="24"/>
        </w:rPr>
        <w:t>6</w:t>
      </w:r>
      <w:r w:rsidR="00C23750">
        <w:rPr>
          <w:rFonts w:ascii="Times New Roman" w:hAnsi="Times New Roman" w:hint="eastAsia"/>
          <w:sz w:val="24"/>
          <w:szCs w:val="24"/>
        </w:rPr>
        <w:t>觀測頻道有較明顯</w:t>
      </w:r>
      <w:r w:rsidR="00160251">
        <w:rPr>
          <w:rFonts w:ascii="Times New Roman" w:hAnsi="Times New Roman" w:hint="eastAsia"/>
          <w:sz w:val="24"/>
          <w:szCs w:val="24"/>
        </w:rPr>
        <w:t>之色溫</w:t>
      </w:r>
      <w:r w:rsidR="00C23750">
        <w:rPr>
          <w:rFonts w:ascii="Times New Roman" w:hAnsi="Times New Roman" w:hint="eastAsia"/>
          <w:sz w:val="24"/>
          <w:szCs w:val="24"/>
        </w:rPr>
        <w:t>差異，第</w:t>
      </w:r>
      <w:r w:rsidR="00C23750">
        <w:rPr>
          <w:rFonts w:ascii="Times New Roman" w:hAnsi="Times New Roman"/>
          <w:sz w:val="24"/>
          <w:szCs w:val="24"/>
        </w:rPr>
        <w:t>3</w:t>
      </w:r>
      <w:r w:rsidR="00C23750">
        <w:rPr>
          <w:rFonts w:ascii="Times New Roman" w:hAnsi="Times New Roman" w:hint="eastAsia"/>
          <w:sz w:val="24"/>
          <w:szCs w:val="24"/>
        </w:rPr>
        <w:t>觀測頻道則有些微差異。</w:t>
      </w:r>
    </w:p>
    <w:p w14:paraId="040EE747" w14:textId="43D34D98" w:rsidR="00493478" w:rsidRPr="000B1F43" w:rsidRDefault="00493478" w:rsidP="000B1F43">
      <w:pPr>
        <w:pStyle w:val="af4"/>
        <w:numPr>
          <w:ilvl w:val="0"/>
          <w:numId w:val="22"/>
        </w:numPr>
        <w:spacing w:after="0" w:line="460" w:lineRule="exact"/>
        <w:ind w:leftChars="0"/>
        <w:jc w:val="both"/>
        <w:rPr>
          <w:rFonts w:ascii="Times New Roman" w:hAnsi="Times New Roman"/>
          <w:sz w:val="24"/>
          <w:szCs w:val="24"/>
        </w:rPr>
      </w:pPr>
      <w:r>
        <w:rPr>
          <w:rFonts w:ascii="Times New Roman" w:hAnsi="Times New Roman" w:hint="eastAsia"/>
          <w:sz w:val="24"/>
          <w:szCs w:val="24"/>
        </w:rPr>
        <w:t>協助持續關注日本氣象廳衛星切換計畫情況。</w:t>
      </w:r>
    </w:p>
    <w:p w14:paraId="4ACB3934" w14:textId="77777777" w:rsidR="000B1F43" w:rsidRPr="000B1F43" w:rsidRDefault="000B1F43" w:rsidP="000B1F43">
      <w:pPr>
        <w:pStyle w:val="af4"/>
        <w:numPr>
          <w:ilvl w:val="0"/>
          <w:numId w:val="21"/>
        </w:numPr>
        <w:spacing w:after="0" w:line="460" w:lineRule="exact"/>
        <w:ind w:leftChars="0" w:left="993" w:hanging="428"/>
        <w:jc w:val="both"/>
        <w:rPr>
          <w:rFonts w:ascii="Times New Roman" w:hAnsi="Times New Roman"/>
          <w:sz w:val="24"/>
          <w:szCs w:val="24"/>
        </w:rPr>
      </w:pPr>
      <w:r>
        <w:rPr>
          <w:rFonts w:ascii="Times New Roman" w:hAnsi="Times New Roman" w:hint="eastAsia"/>
          <w:sz w:val="24"/>
          <w:szCs w:val="24"/>
        </w:rPr>
        <w:t>本總</w:t>
      </w:r>
      <w:proofErr w:type="gramStart"/>
      <w:r>
        <w:rPr>
          <w:rFonts w:ascii="Times New Roman" w:hAnsi="Times New Roman" w:hint="eastAsia"/>
          <w:sz w:val="24"/>
          <w:szCs w:val="24"/>
        </w:rPr>
        <w:t>臺</w:t>
      </w:r>
      <w:proofErr w:type="gramEnd"/>
      <w:r>
        <w:rPr>
          <w:rFonts w:ascii="微軟正黑體" w:eastAsia="微軟正黑體" w:hAnsi="微軟正黑體" w:hint="eastAsia"/>
          <w:sz w:val="24"/>
          <w:szCs w:val="24"/>
        </w:rPr>
        <w:t>：</w:t>
      </w:r>
    </w:p>
    <w:p w14:paraId="715E5262" w14:textId="6B60C0E8" w:rsidR="000B1F43" w:rsidRDefault="000B1F43" w:rsidP="000B1F43">
      <w:pPr>
        <w:pStyle w:val="af4"/>
        <w:numPr>
          <w:ilvl w:val="0"/>
          <w:numId w:val="23"/>
        </w:numPr>
        <w:spacing w:after="0" w:line="460" w:lineRule="exact"/>
        <w:ind w:leftChars="0"/>
        <w:jc w:val="both"/>
        <w:rPr>
          <w:rFonts w:ascii="Times New Roman" w:hAnsi="Times New Roman"/>
          <w:sz w:val="24"/>
          <w:szCs w:val="24"/>
        </w:rPr>
      </w:pPr>
      <w:r>
        <w:rPr>
          <w:rFonts w:ascii="Times New Roman" w:hAnsi="Times New Roman" w:hint="eastAsia"/>
          <w:sz w:val="24"/>
          <w:szCs w:val="24"/>
        </w:rPr>
        <w:t>修改抓取</w:t>
      </w:r>
      <w:r w:rsidR="005B0782">
        <w:rPr>
          <w:rFonts w:ascii="Times New Roman" w:hAnsi="Times New Roman" w:hint="eastAsia"/>
          <w:sz w:val="24"/>
          <w:szCs w:val="24"/>
        </w:rPr>
        <w:t>日本氣象協會資料主機程序，</w:t>
      </w:r>
      <w:r w:rsidR="00160251">
        <w:rPr>
          <w:rFonts w:ascii="Times New Roman" w:hAnsi="Times New Roman" w:hint="eastAsia"/>
          <w:sz w:val="24"/>
          <w:szCs w:val="24"/>
        </w:rPr>
        <w:t>以</w:t>
      </w:r>
      <w:r w:rsidR="005B0782">
        <w:rPr>
          <w:rFonts w:ascii="Times New Roman" w:hAnsi="Times New Roman" w:hint="eastAsia"/>
          <w:sz w:val="24"/>
          <w:szCs w:val="24"/>
        </w:rPr>
        <w:t>正確取得向日葵九號衛星資料。</w:t>
      </w:r>
    </w:p>
    <w:p w14:paraId="3371244B" w14:textId="4775077E" w:rsidR="00C23750" w:rsidRDefault="00C23750" w:rsidP="000B1F43">
      <w:pPr>
        <w:pStyle w:val="af4"/>
        <w:numPr>
          <w:ilvl w:val="0"/>
          <w:numId w:val="23"/>
        </w:numPr>
        <w:spacing w:after="0" w:line="460" w:lineRule="exact"/>
        <w:ind w:leftChars="0"/>
        <w:jc w:val="both"/>
        <w:rPr>
          <w:rFonts w:ascii="Times New Roman" w:hAnsi="Times New Roman"/>
          <w:sz w:val="24"/>
          <w:szCs w:val="24"/>
        </w:rPr>
      </w:pPr>
      <w:r>
        <w:rPr>
          <w:rFonts w:ascii="Times New Roman" w:hAnsi="Times New Roman" w:hint="eastAsia"/>
          <w:sz w:val="24"/>
          <w:szCs w:val="24"/>
        </w:rPr>
        <w:t>評估兩衛星切換作業後，對於現有系統之影響。確認前述衛星部分觀測波長差異對於現有系統影響有限。</w:t>
      </w:r>
    </w:p>
    <w:p w14:paraId="4A8B7947" w14:textId="77777777" w:rsidR="005B0782" w:rsidRDefault="005B0782" w:rsidP="000B1F43">
      <w:pPr>
        <w:pStyle w:val="af4"/>
        <w:numPr>
          <w:ilvl w:val="0"/>
          <w:numId w:val="23"/>
        </w:numPr>
        <w:spacing w:after="0" w:line="460" w:lineRule="exact"/>
        <w:ind w:leftChars="0"/>
        <w:jc w:val="both"/>
        <w:rPr>
          <w:rFonts w:ascii="Times New Roman" w:hAnsi="Times New Roman"/>
          <w:sz w:val="24"/>
          <w:szCs w:val="24"/>
        </w:rPr>
      </w:pPr>
      <w:r>
        <w:rPr>
          <w:rFonts w:ascii="Times New Roman" w:hAnsi="Times New Roman" w:hint="eastAsia"/>
          <w:sz w:val="24"/>
          <w:szCs w:val="24"/>
        </w:rPr>
        <w:t>修改航空氣象現代化作業系統資料處理程序，以因應兩衛星檔名及資料內容之差異。</w:t>
      </w:r>
    </w:p>
    <w:p w14:paraId="63B88669" w14:textId="183DEC19" w:rsidR="005B0782" w:rsidRDefault="005B0782" w:rsidP="000B1F43">
      <w:pPr>
        <w:pStyle w:val="af4"/>
        <w:numPr>
          <w:ilvl w:val="0"/>
          <w:numId w:val="23"/>
        </w:numPr>
        <w:spacing w:after="0" w:line="460" w:lineRule="exact"/>
        <w:ind w:leftChars="0"/>
        <w:jc w:val="both"/>
        <w:rPr>
          <w:rFonts w:ascii="Times New Roman" w:hAnsi="Times New Roman"/>
          <w:sz w:val="24"/>
          <w:szCs w:val="24"/>
        </w:rPr>
      </w:pPr>
      <w:r>
        <w:rPr>
          <w:rFonts w:ascii="Times New Roman" w:hAnsi="Times New Roman" w:hint="eastAsia"/>
          <w:sz w:val="24"/>
          <w:szCs w:val="24"/>
        </w:rPr>
        <w:t>修改航空氣象服務網及新一代航空氣象產品顯示系統之顯示設定。</w:t>
      </w:r>
    </w:p>
    <w:p w14:paraId="1A974710" w14:textId="5395571D" w:rsidR="009515D4" w:rsidRDefault="009515D4" w:rsidP="009515D4">
      <w:pPr>
        <w:spacing w:after="0" w:line="240" w:lineRule="auto"/>
        <w:jc w:val="center"/>
        <w:rPr>
          <w:rFonts w:ascii="Times New Roman" w:hAnsi="Times New Roman"/>
          <w:sz w:val="24"/>
          <w:szCs w:val="24"/>
        </w:rPr>
      </w:pPr>
      <w:r>
        <w:rPr>
          <w:noProof/>
        </w:rPr>
        <w:drawing>
          <wp:inline distT="0" distB="0" distL="0" distR="0" wp14:anchorId="2CA227B9" wp14:editId="65D24D55">
            <wp:extent cx="5579745" cy="639445"/>
            <wp:effectExtent l="0" t="0" r="1905"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9745" cy="639445"/>
                    </a:xfrm>
                    <a:prstGeom prst="rect">
                      <a:avLst/>
                    </a:prstGeom>
                  </pic:spPr>
                </pic:pic>
              </a:graphicData>
            </a:graphic>
          </wp:inline>
        </w:drawing>
      </w:r>
    </w:p>
    <w:p w14:paraId="233BE8A6" w14:textId="34ED3F8F" w:rsidR="009515D4" w:rsidRPr="009515D4" w:rsidRDefault="009515D4" w:rsidP="009515D4">
      <w:pPr>
        <w:spacing w:after="0" w:line="240" w:lineRule="auto"/>
        <w:jc w:val="center"/>
        <w:rPr>
          <w:rFonts w:ascii="Times New Roman" w:hAnsi="Times New Roman"/>
          <w:sz w:val="24"/>
          <w:szCs w:val="24"/>
        </w:rPr>
      </w:pPr>
      <w:r>
        <w:rPr>
          <w:rFonts w:ascii="Times New Roman" w:hAnsi="Times New Roman" w:hint="eastAsia"/>
          <w:sz w:val="24"/>
          <w:szCs w:val="24"/>
        </w:rPr>
        <w:t>圖</w:t>
      </w:r>
      <w:r w:rsidR="00402DDA">
        <w:rPr>
          <w:rFonts w:ascii="Times New Roman" w:hAnsi="Times New Roman"/>
          <w:sz w:val="24"/>
          <w:szCs w:val="24"/>
        </w:rPr>
        <w:t>3</w:t>
      </w:r>
      <w:r>
        <w:rPr>
          <w:rFonts w:ascii="Times New Roman" w:hAnsi="Times New Roman" w:hint="eastAsia"/>
          <w:sz w:val="24"/>
          <w:szCs w:val="24"/>
        </w:rPr>
        <w:t>、日本氣象協會資料目錄及保存資料時間</w:t>
      </w:r>
    </w:p>
    <w:p w14:paraId="575BC7AC" w14:textId="4A6D2589" w:rsidR="009515D4" w:rsidRDefault="009515D4" w:rsidP="009515D4">
      <w:pPr>
        <w:spacing w:after="0" w:line="240" w:lineRule="auto"/>
        <w:jc w:val="center"/>
        <w:rPr>
          <w:rFonts w:ascii="Times New Roman" w:hAnsi="Times New Roman"/>
          <w:sz w:val="24"/>
          <w:szCs w:val="24"/>
        </w:rPr>
      </w:pPr>
      <w:r>
        <w:rPr>
          <w:noProof/>
        </w:rPr>
        <w:drawing>
          <wp:inline distT="0" distB="0" distL="0" distR="0" wp14:anchorId="29C29B03" wp14:editId="633DEF4E">
            <wp:extent cx="5579745" cy="1764030"/>
            <wp:effectExtent l="0" t="0" r="1905"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745" cy="1764030"/>
                    </a:xfrm>
                    <a:prstGeom prst="rect">
                      <a:avLst/>
                    </a:prstGeom>
                  </pic:spPr>
                </pic:pic>
              </a:graphicData>
            </a:graphic>
          </wp:inline>
        </w:drawing>
      </w:r>
    </w:p>
    <w:p w14:paraId="5845E63D" w14:textId="440F17C3" w:rsidR="009515D4" w:rsidRDefault="009515D4" w:rsidP="009515D4">
      <w:pPr>
        <w:spacing w:after="0" w:line="240" w:lineRule="auto"/>
        <w:jc w:val="center"/>
        <w:rPr>
          <w:rFonts w:ascii="Times New Roman" w:hAnsi="Times New Roman"/>
          <w:sz w:val="24"/>
          <w:szCs w:val="24"/>
        </w:rPr>
      </w:pPr>
      <w:r>
        <w:rPr>
          <w:rFonts w:ascii="Times New Roman" w:hAnsi="Times New Roman" w:hint="eastAsia"/>
          <w:sz w:val="24"/>
          <w:szCs w:val="24"/>
        </w:rPr>
        <w:t>圖</w:t>
      </w:r>
      <w:r w:rsidR="00402DDA">
        <w:rPr>
          <w:rFonts w:ascii="Times New Roman" w:hAnsi="Times New Roman"/>
          <w:sz w:val="24"/>
          <w:szCs w:val="24"/>
        </w:rPr>
        <w:t>4</w:t>
      </w:r>
      <w:r>
        <w:rPr>
          <w:rFonts w:ascii="Times New Roman" w:hAnsi="Times New Roman" w:hint="eastAsia"/>
          <w:sz w:val="24"/>
          <w:szCs w:val="24"/>
        </w:rPr>
        <w:t>、向日葵八號及九號衛星資料差異說明</w:t>
      </w:r>
    </w:p>
    <w:p w14:paraId="70FEE1FC" w14:textId="77777777" w:rsidR="009515D4" w:rsidRPr="009515D4" w:rsidRDefault="009515D4" w:rsidP="009515D4">
      <w:pPr>
        <w:spacing w:after="0" w:line="240" w:lineRule="auto"/>
        <w:jc w:val="center"/>
        <w:rPr>
          <w:rFonts w:ascii="Times New Roman" w:hAnsi="Times New Roman"/>
          <w:sz w:val="24"/>
          <w:szCs w:val="24"/>
        </w:rPr>
      </w:pPr>
    </w:p>
    <w:p w14:paraId="39096062" w14:textId="3B768727" w:rsidR="00E930BB" w:rsidRDefault="00C23750" w:rsidP="00DB7CF1">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lastRenderedPageBreak/>
        <w:t>結論</w:t>
      </w:r>
      <w:r>
        <w:rPr>
          <w:rFonts w:ascii="新細明體" w:hAnsi="新細明體" w:hint="eastAsia"/>
          <w:sz w:val="24"/>
          <w:szCs w:val="24"/>
        </w:rPr>
        <w:t>：</w:t>
      </w:r>
      <w:r>
        <w:rPr>
          <w:rFonts w:ascii="Times New Roman" w:hAnsi="Times New Roman" w:hint="eastAsia"/>
          <w:sz w:val="24"/>
          <w:szCs w:val="24"/>
        </w:rPr>
        <w:t>經本次會議確認雙方皆已完成相關準備工作，將配合後續期程進行作業轉移。附註</w:t>
      </w:r>
      <w:r>
        <w:rPr>
          <w:rFonts w:ascii="新細明體" w:hAnsi="新細明體" w:hint="eastAsia"/>
          <w:sz w:val="24"/>
          <w:szCs w:val="24"/>
        </w:rPr>
        <w:t>：</w:t>
      </w:r>
      <w:r>
        <w:rPr>
          <w:rFonts w:ascii="Times New Roman" w:hAnsi="Times New Roman" w:hint="eastAsia"/>
          <w:sz w:val="24"/>
          <w:szCs w:val="24"/>
        </w:rPr>
        <w:t>本工作業於本年</w:t>
      </w:r>
      <w:r>
        <w:rPr>
          <w:rFonts w:ascii="Times New Roman" w:hAnsi="Times New Roman" w:hint="eastAsia"/>
          <w:sz w:val="24"/>
          <w:szCs w:val="24"/>
        </w:rPr>
        <w:t>1</w:t>
      </w:r>
      <w:r>
        <w:rPr>
          <w:rFonts w:ascii="Times New Roman" w:hAnsi="Times New Roman"/>
          <w:sz w:val="24"/>
          <w:szCs w:val="24"/>
        </w:rPr>
        <w:t>2</w:t>
      </w:r>
      <w:r>
        <w:rPr>
          <w:rFonts w:ascii="Times New Roman" w:hAnsi="Times New Roman" w:hint="eastAsia"/>
          <w:sz w:val="24"/>
          <w:szCs w:val="24"/>
        </w:rPr>
        <w:t>月</w:t>
      </w:r>
      <w:r>
        <w:rPr>
          <w:rFonts w:ascii="Times New Roman" w:hAnsi="Times New Roman" w:hint="eastAsia"/>
          <w:sz w:val="24"/>
          <w:szCs w:val="24"/>
        </w:rPr>
        <w:t>1</w:t>
      </w:r>
      <w:r>
        <w:rPr>
          <w:rFonts w:ascii="Times New Roman" w:hAnsi="Times New Roman"/>
          <w:sz w:val="24"/>
          <w:szCs w:val="24"/>
        </w:rPr>
        <w:t>3</w:t>
      </w:r>
      <w:r>
        <w:rPr>
          <w:rFonts w:ascii="Times New Roman" w:hAnsi="Times New Roman" w:hint="eastAsia"/>
          <w:sz w:val="24"/>
          <w:szCs w:val="24"/>
        </w:rPr>
        <w:t>日</w:t>
      </w:r>
      <w:r>
        <w:rPr>
          <w:rFonts w:ascii="Times New Roman" w:hAnsi="Times New Roman" w:hint="eastAsia"/>
          <w:sz w:val="24"/>
          <w:szCs w:val="24"/>
        </w:rPr>
        <w:t>0</w:t>
      </w:r>
      <w:r>
        <w:rPr>
          <w:rFonts w:ascii="Times New Roman" w:hAnsi="Times New Roman"/>
          <w:sz w:val="24"/>
          <w:szCs w:val="24"/>
        </w:rPr>
        <w:t>500UTC</w:t>
      </w:r>
      <w:r>
        <w:rPr>
          <w:rFonts w:ascii="Times New Roman" w:hAnsi="Times New Roman" w:hint="eastAsia"/>
          <w:sz w:val="24"/>
          <w:szCs w:val="24"/>
        </w:rPr>
        <w:t>順利完成，本總</w:t>
      </w:r>
      <w:proofErr w:type="gramStart"/>
      <w:r>
        <w:rPr>
          <w:rFonts w:ascii="Times New Roman" w:hAnsi="Times New Roman" w:hint="eastAsia"/>
          <w:sz w:val="24"/>
          <w:szCs w:val="24"/>
        </w:rPr>
        <w:t>臺</w:t>
      </w:r>
      <w:proofErr w:type="gramEnd"/>
      <w:r>
        <w:rPr>
          <w:rFonts w:ascii="Times New Roman" w:hAnsi="Times New Roman" w:hint="eastAsia"/>
          <w:sz w:val="24"/>
          <w:szCs w:val="24"/>
        </w:rPr>
        <w:t>現已向日葵九號衛星資料提供作業及服務</w:t>
      </w:r>
      <w:r>
        <w:rPr>
          <w:rFonts w:ascii="Times New Roman" w:hAnsi="Times New Roman" w:hint="eastAsia"/>
          <w:sz w:val="24"/>
          <w:szCs w:val="24"/>
        </w:rPr>
        <w:t>(</w:t>
      </w:r>
      <w:r>
        <w:rPr>
          <w:rFonts w:ascii="Times New Roman" w:hAnsi="Times New Roman" w:hint="eastAsia"/>
          <w:sz w:val="24"/>
          <w:szCs w:val="24"/>
        </w:rPr>
        <w:t>如圖</w:t>
      </w:r>
      <w:r w:rsidR="00402DDA">
        <w:rPr>
          <w:rFonts w:ascii="Times New Roman" w:hAnsi="Times New Roman"/>
          <w:sz w:val="24"/>
          <w:szCs w:val="24"/>
        </w:rPr>
        <w:t>5</w:t>
      </w:r>
      <w:r w:rsidR="00F82ED1">
        <w:rPr>
          <w:rFonts w:ascii="Times New Roman" w:hAnsi="Times New Roman" w:hint="eastAsia"/>
          <w:sz w:val="24"/>
          <w:szCs w:val="24"/>
        </w:rPr>
        <w:t>及</w:t>
      </w:r>
      <w:r w:rsidR="00402DDA">
        <w:rPr>
          <w:rFonts w:ascii="Times New Roman" w:hAnsi="Times New Roman"/>
          <w:sz w:val="24"/>
          <w:szCs w:val="24"/>
        </w:rPr>
        <w:t>6</w:t>
      </w:r>
      <w:r>
        <w:rPr>
          <w:rFonts w:ascii="Times New Roman" w:hAnsi="Times New Roman"/>
          <w:sz w:val="24"/>
          <w:szCs w:val="24"/>
        </w:rPr>
        <w:t>)</w:t>
      </w:r>
    </w:p>
    <w:p w14:paraId="2B43211F" w14:textId="0A620163" w:rsidR="00C23750" w:rsidRDefault="00C23750" w:rsidP="00C23750">
      <w:pPr>
        <w:spacing w:after="0" w:line="240" w:lineRule="auto"/>
        <w:jc w:val="center"/>
        <w:rPr>
          <w:rFonts w:ascii="Times New Roman" w:hAnsi="Times New Roman"/>
          <w:sz w:val="24"/>
          <w:szCs w:val="24"/>
        </w:rPr>
      </w:pPr>
      <w:r w:rsidRPr="00C23750">
        <w:rPr>
          <w:noProof/>
        </w:rPr>
        <w:drawing>
          <wp:inline distT="0" distB="0" distL="0" distR="0" wp14:anchorId="386565D8" wp14:editId="68DFF482">
            <wp:extent cx="4554495" cy="29591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4642" cy="2965692"/>
                    </a:xfrm>
                    <a:prstGeom prst="rect">
                      <a:avLst/>
                    </a:prstGeom>
                  </pic:spPr>
                </pic:pic>
              </a:graphicData>
            </a:graphic>
          </wp:inline>
        </w:drawing>
      </w:r>
    </w:p>
    <w:p w14:paraId="6CDBEE88" w14:textId="2127311A" w:rsidR="00C23750" w:rsidRDefault="00C23750" w:rsidP="00C23750">
      <w:pPr>
        <w:spacing w:after="0" w:line="240" w:lineRule="auto"/>
        <w:jc w:val="center"/>
        <w:rPr>
          <w:rFonts w:ascii="Times New Roman" w:hAnsi="Times New Roman"/>
          <w:sz w:val="24"/>
          <w:szCs w:val="24"/>
        </w:rPr>
      </w:pPr>
      <w:r>
        <w:rPr>
          <w:rFonts w:ascii="Times New Roman" w:hAnsi="Times New Roman" w:hint="eastAsia"/>
          <w:sz w:val="24"/>
          <w:szCs w:val="24"/>
        </w:rPr>
        <w:t>圖</w:t>
      </w:r>
      <w:r w:rsidR="00402DDA">
        <w:rPr>
          <w:rFonts w:ascii="Times New Roman" w:hAnsi="Times New Roman"/>
          <w:sz w:val="24"/>
          <w:szCs w:val="24"/>
        </w:rPr>
        <w:t>5</w:t>
      </w:r>
      <w:r>
        <w:rPr>
          <w:rFonts w:ascii="Times New Roman" w:hAnsi="Times New Roman" w:hint="eastAsia"/>
          <w:sz w:val="24"/>
          <w:szCs w:val="24"/>
        </w:rPr>
        <w:t>、向日葵衛星九號可見光</w:t>
      </w:r>
      <w:r w:rsidR="00F82ED1">
        <w:rPr>
          <w:rFonts w:ascii="Times New Roman" w:hAnsi="Times New Roman" w:hint="eastAsia"/>
          <w:sz w:val="24"/>
          <w:szCs w:val="24"/>
        </w:rPr>
        <w:t>觀測頻道資料顯示於</w:t>
      </w:r>
      <w:r w:rsidR="00F82ED1">
        <w:rPr>
          <w:rFonts w:ascii="Times New Roman" w:hAnsi="Times New Roman" w:hint="eastAsia"/>
          <w:sz w:val="24"/>
          <w:szCs w:val="24"/>
        </w:rPr>
        <w:t>J</w:t>
      </w:r>
      <w:r w:rsidR="00F82ED1">
        <w:rPr>
          <w:rFonts w:ascii="Times New Roman" w:hAnsi="Times New Roman"/>
          <w:sz w:val="24"/>
          <w:szCs w:val="24"/>
        </w:rPr>
        <w:t>MDS</w:t>
      </w:r>
    </w:p>
    <w:p w14:paraId="607BD64A" w14:textId="672C6822" w:rsidR="00F82ED1" w:rsidRDefault="00F82ED1" w:rsidP="00C23750">
      <w:pPr>
        <w:spacing w:after="0" w:line="240" w:lineRule="auto"/>
        <w:jc w:val="center"/>
        <w:rPr>
          <w:rFonts w:ascii="Times New Roman" w:hAnsi="Times New Roman"/>
          <w:sz w:val="24"/>
          <w:szCs w:val="24"/>
        </w:rPr>
      </w:pPr>
      <w:r>
        <w:rPr>
          <w:noProof/>
        </w:rPr>
        <w:drawing>
          <wp:inline distT="0" distB="0" distL="0" distR="0" wp14:anchorId="213A2207" wp14:editId="1E077CF5">
            <wp:extent cx="3977193" cy="3676650"/>
            <wp:effectExtent l="0" t="0" r="4445" b="0"/>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2154" cy="3690480"/>
                    </a:xfrm>
                    <a:prstGeom prst="rect">
                      <a:avLst/>
                    </a:prstGeom>
                    <a:noFill/>
                    <a:ln>
                      <a:noFill/>
                    </a:ln>
                  </pic:spPr>
                </pic:pic>
              </a:graphicData>
            </a:graphic>
          </wp:inline>
        </w:drawing>
      </w:r>
    </w:p>
    <w:p w14:paraId="37C35B34" w14:textId="1C54A8BF" w:rsidR="004B6F94" w:rsidRDefault="00F82ED1" w:rsidP="004B6F94">
      <w:pPr>
        <w:spacing w:after="0" w:line="240" w:lineRule="auto"/>
        <w:jc w:val="center"/>
      </w:pPr>
      <w:r>
        <w:rPr>
          <w:rFonts w:ascii="Times New Roman" w:hAnsi="Times New Roman" w:hint="eastAsia"/>
          <w:sz w:val="24"/>
          <w:szCs w:val="24"/>
        </w:rPr>
        <w:t>圖</w:t>
      </w:r>
      <w:r w:rsidR="00402DDA">
        <w:rPr>
          <w:rFonts w:ascii="Times New Roman" w:hAnsi="Times New Roman"/>
          <w:sz w:val="24"/>
          <w:szCs w:val="24"/>
        </w:rPr>
        <w:t>6</w:t>
      </w:r>
      <w:r>
        <w:rPr>
          <w:rFonts w:ascii="Times New Roman" w:hAnsi="Times New Roman" w:hint="eastAsia"/>
          <w:sz w:val="24"/>
          <w:szCs w:val="24"/>
        </w:rPr>
        <w:t>、向日葵衛星九號紅外線觀測頻道資料顯示於航空氣象服務網</w:t>
      </w:r>
    </w:p>
    <w:p w14:paraId="598A02FE" w14:textId="651403AC" w:rsidR="00666594" w:rsidRDefault="00666594" w:rsidP="00DB7CF1">
      <w:pPr>
        <w:spacing w:after="0" w:line="460" w:lineRule="exact"/>
        <w:ind w:left="1" w:firstLineChars="235" w:firstLine="564"/>
        <w:jc w:val="both"/>
        <w:rPr>
          <w:rFonts w:ascii="Times New Roman" w:hAnsi="Times New Roman"/>
          <w:sz w:val="24"/>
          <w:szCs w:val="24"/>
        </w:rPr>
      </w:pPr>
    </w:p>
    <w:p w14:paraId="7F31387A" w14:textId="77777777" w:rsidR="00ED60C9" w:rsidRDefault="00ED60C9" w:rsidP="000A7063">
      <w:pPr>
        <w:numPr>
          <w:ilvl w:val="0"/>
          <w:numId w:val="1"/>
        </w:numPr>
        <w:spacing w:after="0" w:line="460" w:lineRule="exact"/>
        <w:ind w:left="993" w:hanging="567"/>
        <w:jc w:val="both"/>
        <w:rPr>
          <w:rFonts w:ascii="Times New Roman" w:hAnsi="Times New Roman"/>
          <w:sz w:val="24"/>
          <w:szCs w:val="24"/>
        </w:rPr>
        <w:sectPr w:rsidR="00ED60C9" w:rsidSect="00B847BF">
          <w:pgSz w:w="11906" w:h="16838"/>
          <w:pgMar w:top="1418" w:right="1418" w:bottom="1418" w:left="1701" w:header="851" w:footer="992" w:gutter="0"/>
          <w:cols w:space="425"/>
          <w:docGrid w:type="lines" w:linePitch="360"/>
        </w:sectPr>
      </w:pPr>
    </w:p>
    <w:p w14:paraId="1E509536" w14:textId="7DD920FD" w:rsidR="00800316" w:rsidRPr="00B17938" w:rsidRDefault="00A05C91" w:rsidP="007F3BB5">
      <w:pPr>
        <w:numPr>
          <w:ilvl w:val="0"/>
          <w:numId w:val="1"/>
        </w:numPr>
        <w:spacing w:after="0" w:line="460" w:lineRule="exact"/>
        <w:ind w:left="567" w:hanging="567"/>
        <w:jc w:val="both"/>
        <w:rPr>
          <w:rFonts w:ascii="Times New Roman" w:hAnsi="Times New Roman"/>
          <w:b/>
          <w:sz w:val="24"/>
          <w:szCs w:val="24"/>
        </w:rPr>
      </w:pPr>
      <w:r w:rsidRPr="00A05C91">
        <w:rPr>
          <w:rFonts w:ascii="Times New Roman" w:hAnsi="Times New Roman" w:hint="eastAsia"/>
          <w:b/>
          <w:sz w:val="24"/>
          <w:szCs w:val="24"/>
        </w:rPr>
        <w:lastRenderedPageBreak/>
        <w:t>航空氣象現代化作業系統</w:t>
      </w:r>
      <w:proofErr w:type="gramStart"/>
      <w:r w:rsidRPr="00A05C91">
        <w:rPr>
          <w:rFonts w:ascii="Times New Roman" w:hAnsi="Times New Roman" w:hint="eastAsia"/>
          <w:b/>
          <w:sz w:val="24"/>
          <w:szCs w:val="24"/>
        </w:rPr>
        <w:t>汰</w:t>
      </w:r>
      <w:proofErr w:type="gramEnd"/>
      <w:r w:rsidRPr="00A05C91">
        <w:rPr>
          <w:rFonts w:ascii="Times New Roman" w:hAnsi="Times New Roman" w:hint="eastAsia"/>
          <w:b/>
          <w:sz w:val="24"/>
          <w:szCs w:val="24"/>
        </w:rPr>
        <w:t>換及更新計畫整合</w:t>
      </w:r>
      <w:bookmarkStart w:id="4" w:name="_Hlk122774956"/>
      <w:r w:rsidRPr="00A05C91">
        <w:rPr>
          <w:rFonts w:ascii="Times New Roman" w:hAnsi="Times New Roman" w:hint="eastAsia"/>
          <w:b/>
          <w:sz w:val="24"/>
          <w:szCs w:val="24"/>
        </w:rPr>
        <w:t>日本亂流預報產品</w:t>
      </w:r>
      <w:bookmarkEnd w:id="4"/>
      <w:r w:rsidRPr="00A05C91">
        <w:rPr>
          <w:rFonts w:ascii="Times New Roman" w:hAnsi="Times New Roman" w:hint="eastAsia"/>
          <w:b/>
          <w:sz w:val="24"/>
          <w:szCs w:val="24"/>
        </w:rPr>
        <w:t>工作討論</w:t>
      </w:r>
    </w:p>
    <w:p w14:paraId="1478F9E2" w14:textId="77777777" w:rsidR="00F949B5" w:rsidRDefault="00ED60C9" w:rsidP="00DB7CF1">
      <w:pPr>
        <w:spacing w:after="0" w:line="460" w:lineRule="exact"/>
        <w:ind w:left="1" w:firstLineChars="235" w:firstLine="564"/>
        <w:jc w:val="both"/>
        <w:rPr>
          <w:rFonts w:ascii="新細明體" w:hAnsi="新細明體"/>
          <w:sz w:val="24"/>
          <w:szCs w:val="24"/>
        </w:rPr>
      </w:pPr>
      <w:r>
        <w:rPr>
          <w:rFonts w:ascii="Times New Roman" w:hAnsi="Times New Roman" w:hint="eastAsia"/>
          <w:noProof/>
          <w:sz w:val="24"/>
          <w:szCs w:val="24"/>
        </w:rPr>
        <w:t>JWA</w:t>
      </w:r>
      <w:r>
        <w:rPr>
          <w:rFonts w:ascii="Times New Roman" w:hAnsi="Times New Roman" w:hint="eastAsia"/>
          <w:sz w:val="24"/>
          <w:szCs w:val="24"/>
        </w:rPr>
        <w:t>亂流預報系統係其提供予</w:t>
      </w:r>
      <w:r w:rsidRPr="00ED60C9">
        <w:rPr>
          <w:rFonts w:ascii="Times New Roman" w:hAnsi="Times New Roman" w:hint="eastAsia"/>
          <w:sz w:val="24"/>
          <w:szCs w:val="24"/>
        </w:rPr>
        <w:t>全日本空輸</w:t>
      </w:r>
      <w:r>
        <w:rPr>
          <w:rFonts w:ascii="Times New Roman" w:hAnsi="Times New Roman" w:hint="eastAsia"/>
          <w:sz w:val="24"/>
          <w:szCs w:val="24"/>
        </w:rPr>
        <w:t>(ANA)</w:t>
      </w:r>
      <w:r>
        <w:rPr>
          <w:rFonts w:ascii="Times New Roman" w:hAnsi="Times New Roman" w:hint="eastAsia"/>
          <w:sz w:val="24"/>
          <w:szCs w:val="24"/>
        </w:rPr>
        <w:t>之亂流預報產品，該產品係計算氣象數值模式資料內每千呎風速向量差，由計算所得</w:t>
      </w:r>
      <w:r w:rsidR="00F949B5">
        <w:rPr>
          <w:rFonts w:ascii="Times New Roman" w:hAnsi="Times New Roman" w:hint="eastAsia"/>
          <w:sz w:val="24"/>
          <w:szCs w:val="24"/>
        </w:rPr>
        <w:t>差推算亂流強度，對應強度門檻值如下</w:t>
      </w:r>
      <w:r w:rsidR="00F949B5">
        <w:rPr>
          <w:rFonts w:ascii="新細明體" w:hAnsi="新細明體" w:hint="eastAsia"/>
          <w:sz w:val="24"/>
          <w:szCs w:val="24"/>
        </w:rPr>
        <w:t>：</w:t>
      </w:r>
    </w:p>
    <w:p w14:paraId="00170E99" w14:textId="77777777" w:rsidR="0005099D" w:rsidRDefault="00F949B5" w:rsidP="0005099D">
      <w:pPr>
        <w:numPr>
          <w:ilvl w:val="0"/>
          <w:numId w:val="13"/>
        </w:numPr>
        <w:spacing w:after="0" w:line="460" w:lineRule="exact"/>
        <w:ind w:left="851" w:hanging="425"/>
        <w:jc w:val="both"/>
        <w:rPr>
          <w:rFonts w:ascii="Times New Roman" w:hAnsi="Times New Roman"/>
          <w:sz w:val="24"/>
          <w:szCs w:val="24"/>
        </w:rPr>
      </w:pPr>
      <w:r>
        <w:rPr>
          <w:rFonts w:ascii="Times New Roman" w:hAnsi="Times New Roman" w:hint="eastAsia"/>
          <w:sz w:val="24"/>
          <w:szCs w:val="24"/>
        </w:rPr>
        <w:t>無亂流</w:t>
      </w:r>
      <w:r>
        <w:rPr>
          <w:rFonts w:ascii="新細明體" w:hAnsi="新細明體" w:hint="eastAsia"/>
          <w:sz w:val="24"/>
          <w:szCs w:val="24"/>
        </w:rPr>
        <w:t>：</w:t>
      </w:r>
      <w:r>
        <w:rPr>
          <w:rFonts w:ascii="Times New Roman" w:hAnsi="Times New Roman" w:hint="eastAsia"/>
          <w:sz w:val="24"/>
          <w:szCs w:val="24"/>
        </w:rPr>
        <w:t>&lt;</w:t>
      </w:r>
      <w:r w:rsidR="003373DB">
        <w:rPr>
          <w:rFonts w:ascii="Times New Roman" w:hAnsi="Times New Roman"/>
          <w:sz w:val="24"/>
          <w:szCs w:val="24"/>
        </w:rPr>
        <w:t>8</w:t>
      </w:r>
      <w:r>
        <w:rPr>
          <w:rFonts w:ascii="Times New Roman" w:hAnsi="Times New Roman"/>
          <w:sz w:val="24"/>
          <w:szCs w:val="24"/>
        </w:rPr>
        <w:t>kt/1</w:t>
      </w:r>
      <w:r w:rsidR="005D26FC">
        <w:rPr>
          <w:rFonts w:ascii="Times New Roman" w:hAnsi="Times New Roman"/>
          <w:sz w:val="24"/>
          <w:szCs w:val="24"/>
        </w:rPr>
        <w:t>,</w:t>
      </w:r>
      <w:r>
        <w:rPr>
          <w:rFonts w:ascii="Times New Roman" w:hAnsi="Times New Roman"/>
          <w:sz w:val="24"/>
          <w:szCs w:val="24"/>
        </w:rPr>
        <w:t>00</w:t>
      </w:r>
      <w:r w:rsidR="005D26FC">
        <w:rPr>
          <w:rFonts w:ascii="Times New Roman" w:hAnsi="Times New Roman"/>
          <w:sz w:val="24"/>
          <w:szCs w:val="24"/>
        </w:rPr>
        <w:t>0</w:t>
      </w:r>
      <w:r>
        <w:rPr>
          <w:rFonts w:ascii="Times New Roman" w:hAnsi="Times New Roman"/>
          <w:sz w:val="24"/>
          <w:szCs w:val="24"/>
        </w:rPr>
        <w:t>ft;</w:t>
      </w:r>
    </w:p>
    <w:p w14:paraId="0F97BF9A" w14:textId="77777777" w:rsidR="0005099D" w:rsidRDefault="005D26FC" w:rsidP="0005099D">
      <w:pPr>
        <w:numPr>
          <w:ilvl w:val="0"/>
          <w:numId w:val="13"/>
        </w:numPr>
        <w:spacing w:after="0" w:line="460" w:lineRule="exact"/>
        <w:ind w:left="851" w:hanging="425"/>
        <w:jc w:val="both"/>
        <w:rPr>
          <w:rFonts w:ascii="Times New Roman" w:hAnsi="Times New Roman"/>
          <w:sz w:val="24"/>
          <w:szCs w:val="24"/>
        </w:rPr>
      </w:pPr>
      <w:r w:rsidRPr="0005099D">
        <w:rPr>
          <w:rFonts w:ascii="Times New Roman" w:hAnsi="Times New Roman" w:hint="eastAsia"/>
          <w:sz w:val="24"/>
          <w:szCs w:val="24"/>
        </w:rPr>
        <w:t>輕度亂流</w:t>
      </w:r>
      <w:r w:rsidRPr="0005099D">
        <w:rPr>
          <w:rFonts w:ascii="新細明體" w:hAnsi="新細明體" w:hint="eastAsia"/>
          <w:sz w:val="24"/>
          <w:szCs w:val="24"/>
        </w:rPr>
        <w:t>：</w:t>
      </w:r>
      <w:proofErr w:type="gramStart"/>
      <w:r w:rsidRPr="0005099D">
        <w:rPr>
          <w:rFonts w:ascii="新細明體" w:hAnsi="新細明體" w:hint="eastAsia"/>
          <w:sz w:val="24"/>
          <w:szCs w:val="24"/>
        </w:rPr>
        <w:t>≧</w:t>
      </w:r>
      <w:proofErr w:type="gramEnd"/>
      <w:r w:rsidR="003373DB" w:rsidRPr="0005099D">
        <w:rPr>
          <w:rFonts w:ascii="Times New Roman" w:hAnsi="Times New Roman"/>
          <w:sz w:val="24"/>
          <w:szCs w:val="24"/>
        </w:rPr>
        <w:t>8</w:t>
      </w:r>
      <w:r w:rsidRPr="0005099D">
        <w:rPr>
          <w:rFonts w:ascii="Times New Roman" w:hAnsi="Times New Roman"/>
          <w:sz w:val="24"/>
          <w:szCs w:val="24"/>
        </w:rPr>
        <w:t>kt/1,000ft</w:t>
      </w:r>
      <w:r w:rsidRPr="0005099D">
        <w:rPr>
          <w:rFonts w:ascii="Times New Roman" w:hAnsi="Times New Roman" w:hint="eastAsia"/>
          <w:sz w:val="24"/>
          <w:szCs w:val="24"/>
        </w:rPr>
        <w:t>及</w:t>
      </w:r>
      <w:r w:rsidR="003373DB" w:rsidRPr="0005099D">
        <w:rPr>
          <w:rFonts w:ascii="Times New Roman" w:hAnsi="Times New Roman" w:hint="eastAsia"/>
          <w:sz w:val="24"/>
          <w:szCs w:val="24"/>
        </w:rPr>
        <w:t>&lt;</w:t>
      </w:r>
      <w:r w:rsidR="003373DB" w:rsidRPr="0005099D">
        <w:rPr>
          <w:rFonts w:ascii="Times New Roman" w:hAnsi="Times New Roman"/>
          <w:sz w:val="24"/>
          <w:szCs w:val="24"/>
        </w:rPr>
        <w:t>12kt/1,000ft;</w:t>
      </w:r>
    </w:p>
    <w:p w14:paraId="4B9E3D61" w14:textId="77777777" w:rsidR="0005099D" w:rsidRDefault="003373DB" w:rsidP="0005099D">
      <w:pPr>
        <w:numPr>
          <w:ilvl w:val="0"/>
          <w:numId w:val="13"/>
        </w:numPr>
        <w:spacing w:after="0" w:line="460" w:lineRule="exact"/>
        <w:ind w:left="851" w:hanging="425"/>
        <w:jc w:val="both"/>
        <w:rPr>
          <w:rFonts w:ascii="Times New Roman" w:hAnsi="Times New Roman"/>
          <w:sz w:val="24"/>
          <w:szCs w:val="24"/>
        </w:rPr>
      </w:pPr>
      <w:r w:rsidRPr="0005099D">
        <w:rPr>
          <w:rFonts w:ascii="Times New Roman" w:hAnsi="Times New Roman" w:hint="eastAsia"/>
          <w:sz w:val="24"/>
          <w:szCs w:val="24"/>
        </w:rPr>
        <w:t>中度亂流</w:t>
      </w:r>
      <w:r w:rsidRPr="0005099D">
        <w:rPr>
          <w:rFonts w:ascii="新細明體" w:hAnsi="新細明體" w:hint="eastAsia"/>
          <w:sz w:val="24"/>
          <w:szCs w:val="24"/>
        </w:rPr>
        <w:t>：</w:t>
      </w:r>
      <w:proofErr w:type="gramStart"/>
      <w:r w:rsidRPr="0005099D">
        <w:rPr>
          <w:rFonts w:ascii="新細明體" w:hAnsi="新細明體" w:hint="eastAsia"/>
          <w:sz w:val="24"/>
          <w:szCs w:val="24"/>
        </w:rPr>
        <w:t>≧</w:t>
      </w:r>
      <w:proofErr w:type="gramEnd"/>
      <w:r w:rsidRPr="0005099D">
        <w:rPr>
          <w:rFonts w:ascii="Times New Roman" w:hAnsi="Times New Roman"/>
          <w:sz w:val="24"/>
          <w:szCs w:val="24"/>
        </w:rPr>
        <w:t>12kt/1,000ft</w:t>
      </w:r>
      <w:r w:rsidRPr="0005099D">
        <w:rPr>
          <w:rFonts w:ascii="Times New Roman" w:hAnsi="Times New Roman" w:hint="eastAsia"/>
          <w:sz w:val="24"/>
          <w:szCs w:val="24"/>
        </w:rPr>
        <w:t>及</w:t>
      </w:r>
      <w:r w:rsidRPr="0005099D">
        <w:rPr>
          <w:rFonts w:ascii="Times New Roman" w:hAnsi="Times New Roman" w:hint="eastAsia"/>
          <w:sz w:val="24"/>
          <w:szCs w:val="24"/>
        </w:rPr>
        <w:t>&lt;</w:t>
      </w:r>
      <w:r w:rsidRPr="0005099D">
        <w:rPr>
          <w:rFonts w:ascii="Times New Roman" w:hAnsi="Times New Roman"/>
          <w:sz w:val="24"/>
          <w:szCs w:val="24"/>
        </w:rPr>
        <w:t>16kt/1,000ft;</w:t>
      </w:r>
    </w:p>
    <w:p w14:paraId="10A58FD8" w14:textId="77777777" w:rsidR="0005099D" w:rsidRDefault="003373DB" w:rsidP="0005099D">
      <w:pPr>
        <w:numPr>
          <w:ilvl w:val="0"/>
          <w:numId w:val="13"/>
        </w:numPr>
        <w:spacing w:after="0" w:line="460" w:lineRule="exact"/>
        <w:ind w:left="851" w:hanging="425"/>
        <w:jc w:val="both"/>
        <w:rPr>
          <w:rFonts w:ascii="Times New Roman" w:hAnsi="Times New Roman"/>
          <w:sz w:val="24"/>
          <w:szCs w:val="24"/>
        </w:rPr>
      </w:pPr>
      <w:r w:rsidRPr="0005099D">
        <w:rPr>
          <w:rFonts w:ascii="Times New Roman" w:hAnsi="Times New Roman" w:hint="eastAsia"/>
          <w:sz w:val="24"/>
          <w:szCs w:val="24"/>
        </w:rPr>
        <w:t>強烈亂流</w:t>
      </w:r>
      <w:r w:rsidRPr="0005099D">
        <w:rPr>
          <w:rFonts w:ascii="新細明體" w:hAnsi="新細明體" w:hint="eastAsia"/>
          <w:sz w:val="24"/>
          <w:szCs w:val="24"/>
        </w:rPr>
        <w:t>：</w:t>
      </w:r>
      <w:proofErr w:type="gramStart"/>
      <w:r w:rsidRPr="0005099D">
        <w:rPr>
          <w:rFonts w:ascii="新細明體" w:hAnsi="新細明體" w:hint="eastAsia"/>
          <w:sz w:val="24"/>
          <w:szCs w:val="24"/>
        </w:rPr>
        <w:t>≧</w:t>
      </w:r>
      <w:proofErr w:type="gramEnd"/>
      <w:r w:rsidRPr="0005099D">
        <w:rPr>
          <w:rFonts w:ascii="Times New Roman" w:hAnsi="Times New Roman"/>
          <w:sz w:val="24"/>
          <w:szCs w:val="24"/>
        </w:rPr>
        <w:t>16kt/1,000ft</w:t>
      </w:r>
      <w:r w:rsidRPr="0005099D">
        <w:rPr>
          <w:rFonts w:ascii="Times New Roman" w:hAnsi="Times New Roman" w:hint="eastAsia"/>
          <w:sz w:val="24"/>
          <w:szCs w:val="24"/>
        </w:rPr>
        <w:t>及</w:t>
      </w:r>
      <w:r w:rsidRPr="0005099D">
        <w:rPr>
          <w:rFonts w:ascii="Times New Roman" w:hAnsi="Times New Roman" w:hint="eastAsia"/>
          <w:sz w:val="24"/>
          <w:szCs w:val="24"/>
        </w:rPr>
        <w:t>&lt;</w:t>
      </w:r>
      <w:r w:rsidRPr="0005099D">
        <w:rPr>
          <w:rFonts w:ascii="Times New Roman" w:hAnsi="Times New Roman"/>
          <w:sz w:val="24"/>
          <w:szCs w:val="24"/>
        </w:rPr>
        <w:t>20kt/1,000ft;</w:t>
      </w:r>
    </w:p>
    <w:p w14:paraId="3A8C1E6C" w14:textId="618D6A4A" w:rsidR="003373DB" w:rsidRPr="0005099D" w:rsidRDefault="003373DB" w:rsidP="0005099D">
      <w:pPr>
        <w:numPr>
          <w:ilvl w:val="0"/>
          <w:numId w:val="13"/>
        </w:numPr>
        <w:spacing w:after="0" w:line="460" w:lineRule="exact"/>
        <w:ind w:left="851" w:hanging="425"/>
        <w:jc w:val="both"/>
        <w:rPr>
          <w:rFonts w:ascii="Times New Roman" w:hAnsi="Times New Roman"/>
          <w:sz w:val="24"/>
          <w:szCs w:val="24"/>
        </w:rPr>
      </w:pPr>
      <w:r w:rsidRPr="0005099D">
        <w:rPr>
          <w:rFonts w:ascii="Times New Roman" w:hAnsi="Times New Roman" w:hint="eastAsia"/>
          <w:sz w:val="24"/>
          <w:szCs w:val="24"/>
        </w:rPr>
        <w:t>嚴重亂流</w:t>
      </w:r>
      <w:r w:rsidRPr="0005099D">
        <w:rPr>
          <w:rFonts w:ascii="新細明體" w:hAnsi="新細明體" w:hint="eastAsia"/>
          <w:sz w:val="24"/>
          <w:szCs w:val="24"/>
        </w:rPr>
        <w:t>：</w:t>
      </w:r>
      <w:proofErr w:type="gramStart"/>
      <w:r w:rsidRPr="0005099D">
        <w:rPr>
          <w:rFonts w:ascii="新細明體" w:hAnsi="新細明體" w:hint="eastAsia"/>
          <w:sz w:val="24"/>
          <w:szCs w:val="24"/>
        </w:rPr>
        <w:t>≧</w:t>
      </w:r>
      <w:proofErr w:type="gramEnd"/>
      <w:r w:rsidRPr="0005099D">
        <w:rPr>
          <w:rFonts w:ascii="Times New Roman" w:hAnsi="Times New Roman"/>
          <w:sz w:val="24"/>
          <w:szCs w:val="24"/>
        </w:rPr>
        <w:t>20kt/1,000ft</w:t>
      </w:r>
      <w:r w:rsidR="00AA65B8" w:rsidRPr="0005099D">
        <w:rPr>
          <w:rFonts w:ascii="Times New Roman" w:hAnsi="Times New Roman" w:hint="eastAsia"/>
          <w:sz w:val="24"/>
          <w:szCs w:val="24"/>
        </w:rPr>
        <w:t>。</w:t>
      </w:r>
      <w:r w:rsidR="000830BC">
        <w:rPr>
          <w:rFonts w:ascii="Times New Roman" w:hAnsi="Times New Roman" w:hint="eastAsia"/>
          <w:sz w:val="24"/>
          <w:szCs w:val="24"/>
        </w:rPr>
        <w:t>(</w:t>
      </w:r>
    </w:p>
    <w:p w14:paraId="2C77DD9E" w14:textId="42591E8D" w:rsidR="00AE4119" w:rsidRPr="00D94BC5" w:rsidRDefault="003373DB" w:rsidP="000830BC">
      <w:pPr>
        <w:spacing w:after="0" w:line="360" w:lineRule="auto"/>
        <w:ind w:left="1" w:firstLineChars="235" w:firstLine="564"/>
        <w:jc w:val="both"/>
        <w:rPr>
          <w:rFonts w:ascii="Times New Roman" w:hAnsi="Times New Roman"/>
          <w:sz w:val="24"/>
          <w:szCs w:val="24"/>
        </w:rPr>
      </w:pPr>
      <w:r w:rsidRPr="007F3BB5">
        <w:rPr>
          <w:rFonts w:ascii="Times New Roman" w:hAnsi="Times New Roman"/>
          <w:sz w:val="24"/>
          <w:szCs w:val="24"/>
        </w:rPr>
        <w:t>JWA</w:t>
      </w:r>
      <w:r w:rsidR="00ED60C9" w:rsidRPr="00D94BC5">
        <w:rPr>
          <w:rFonts w:ascii="Times New Roman" w:hAnsi="Times New Roman"/>
          <w:sz w:val="24"/>
          <w:szCs w:val="24"/>
        </w:rPr>
        <w:t>業依據雙方氣象資料服務合約</w:t>
      </w:r>
      <w:r w:rsidR="00ED60C9" w:rsidRPr="00D94BC5">
        <w:rPr>
          <w:rFonts w:ascii="Times New Roman" w:hAnsi="Times New Roman"/>
          <w:sz w:val="24"/>
          <w:szCs w:val="24"/>
        </w:rPr>
        <w:t>(</w:t>
      </w:r>
      <w:r w:rsidR="00ED60C9" w:rsidRPr="00D94BC5">
        <w:rPr>
          <w:rFonts w:ascii="Times New Roman" w:hAnsi="Times New Roman"/>
          <w:sz w:val="24"/>
          <w:szCs w:val="24"/>
        </w:rPr>
        <w:t>期限</w:t>
      </w:r>
      <w:r w:rsidR="00ED60C9" w:rsidRPr="00D94BC5">
        <w:rPr>
          <w:rFonts w:ascii="Times New Roman" w:hAnsi="Times New Roman"/>
          <w:sz w:val="24"/>
          <w:szCs w:val="24"/>
        </w:rPr>
        <w:t>:109.05.01</w:t>
      </w:r>
      <w:r w:rsidR="00ED60C9" w:rsidRPr="00D94BC5">
        <w:rPr>
          <w:rFonts w:ascii="Times New Roman" w:hAnsi="Times New Roman"/>
          <w:sz w:val="24"/>
          <w:szCs w:val="24"/>
        </w:rPr>
        <w:t>至</w:t>
      </w:r>
      <w:r w:rsidR="00ED60C9" w:rsidRPr="00D94BC5">
        <w:rPr>
          <w:rFonts w:ascii="Times New Roman" w:hAnsi="Times New Roman"/>
          <w:sz w:val="24"/>
          <w:szCs w:val="24"/>
        </w:rPr>
        <w:t>111.04.30)</w:t>
      </w:r>
      <w:r w:rsidRPr="00D94BC5">
        <w:rPr>
          <w:rFonts w:ascii="Times New Roman" w:hAnsi="Times New Roman"/>
          <w:sz w:val="24"/>
          <w:szCs w:val="24"/>
        </w:rPr>
        <w:t>於</w:t>
      </w:r>
      <w:r w:rsidRPr="00D94BC5">
        <w:rPr>
          <w:rFonts w:ascii="Times New Roman" w:hAnsi="Times New Roman"/>
          <w:sz w:val="24"/>
          <w:szCs w:val="24"/>
        </w:rPr>
        <w:t>110</w:t>
      </w:r>
      <w:r w:rsidRPr="00D94BC5">
        <w:rPr>
          <w:rFonts w:ascii="Times New Roman" w:hAnsi="Times New Roman"/>
          <w:sz w:val="24"/>
          <w:szCs w:val="24"/>
        </w:rPr>
        <w:t>年</w:t>
      </w:r>
      <w:r w:rsidRPr="00D94BC5">
        <w:rPr>
          <w:rFonts w:ascii="Times New Roman" w:hAnsi="Times New Roman"/>
          <w:sz w:val="24"/>
          <w:szCs w:val="24"/>
        </w:rPr>
        <w:t>11</w:t>
      </w:r>
      <w:r w:rsidRPr="00D94BC5">
        <w:rPr>
          <w:rFonts w:ascii="Times New Roman" w:hAnsi="Times New Roman"/>
          <w:sz w:val="24"/>
          <w:szCs w:val="24"/>
        </w:rPr>
        <w:t>月於本總</w:t>
      </w:r>
      <w:proofErr w:type="gramStart"/>
      <w:r w:rsidRPr="00D94BC5">
        <w:rPr>
          <w:rFonts w:ascii="Times New Roman" w:hAnsi="Times New Roman"/>
          <w:sz w:val="24"/>
          <w:szCs w:val="24"/>
        </w:rPr>
        <w:t>臺</w:t>
      </w:r>
      <w:proofErr w:type="gramEnd"/>
      <w:r w:rsidRPr="00D94BC5">
        <w:rPr>
          <w:rFonts w:ascii="Times New Roman" w:hAnsi="Times New Roman"/>
          <w:sz w:val="24"/>
          <w:szCs w:val="24"/>
        </w:rPr>
        <w:t>完成系統建置，該</w:t>
      </w:r>
      <w:bookmarkStart w:id="5" w:name="_Hlk122774637"/>
      <w:r w:rsidRPr="00D94BC5">
        <w:rPr>
          <w:rFonts w:ascii="Times New Roman" w:hAnsi="Times New Roman"/>
          <w:sz w:val="24"/>
          <w:szCs w:val="24"/>
        </w:rPr>
        <w:t>系統使用中央氣象局提供之天氣研究與預報模式</w:t>
      </w:r>
      <w:bookmarkEnd w:id="5"/>
      <w:r w:rsidR="000830BC">
        <w:rPr>
          <w:rFonts w:ascii="Times New Roman" w:hAnsi="Times New Roman" w:hint="eastAsia"/>
          <w:sz w:val="24"/>
          <w:szCs w:val="24"/>
        </w:rPr>
        <w:t>(</w:t>
      </w:r>
      <w:r w:rsidR="000830BC">
        <w:rPr>
          <w:rFonts w:ascii="Times New Roman" w:hAnsi="Times New Roman"/>
          <w:sz w:val="24"/>
          <w:szCs w:val="24"/>
        </w:rPr>
        <w:t>WRF)</w:t>
      </w:r>
      <w:r w:rsidRPr="00D94BC5">
        <w:rPr>
          <w:rFonts w:ascii="Times New Roman" w:hAnsi="Times New Roman"/>
          <w:sz w:val="24"/>
          <w:szCs w:val="24"/>
        </w:rPr>
        <w:t>3</w:t>
      </w:r>
      <w:r w:rsidRPr="00D94BC5">
        <w:rPr>
          <w:rFonts w:ascii="Times New Roman" w:hAnsi="Times New Roman"/>
          <w:sz w:val="24"/>
          <w:szCs w:val="24"/>
        </w:rPr>
        <w:t>公里解析度資料計算亂流強度，並提供</w:t>
      </w:r>
      <w:r w:rsidR="001D13ED" w:rsidRPr="00D94BC5">
        <w:rPr>
          <w:rFonts w:ascii="Times New Roman" w:hAnsi="Times New Roman"/>
          <w:sz w:val="24"/>
          <w:szCs w:val="24"/>
        </w:rPr>
        <w:t>臺北飛航情報區及周邊範圍內</w:t>
      </w:r>
      <w:r w:rsidRPr="00D94BC5">
        <w:rPr>
          <w:rFonts w:ascii="Times New Roman" w:hAnsi="Times New Roman"/>
          <w:sz w:val="24"/>
          <w:szCs w:val="24"/>
        </w:rPr>
        <w:t>100</w:t>
      </w:r>
      <w:r w:rsidR="001D13ED" w:rsidRPr="00D94BC5">
        <w:rPr>
          <w:rFonts w:ascii="Times New Roman" w:hAnsi="Times New Roman"/>
          <w:sz w:val="24"/>
          <w:szCs w:val="24"/>
        </w:rPr>
        <w:t>、</w:t>
      </w:r>
      <w:r w:rsidRPr="00D94BC5">
        <w:rPr>
          <w:rFonts w:ascii="Times New Roman" w:hAnsi="Times New Roman"/>
          <w:sz w:val="24"/>
          <w:szCs w:val="24"/>
        </w:rPr>
        <w:t>150</w:t>
      </w:r>
      <w:r w:rsidR="001D13ED" w:rsidRPr="00D94BC5">
        <w:rPr>
          <w:rFonts w:ascii="Times New Roman" w:hAnsi="Times New Roman"/>
          <w:sz w:val="24"/>
          <w:szCs w:val="24"/>
        </w:rPr>
        <w:t>、</w:t>
      </w:r>
      <w:r w:rsidRPr="00D94BC5">
        <w:rPr>
          <w:rFonts w:ascii="Times New Roman" w:hAnsi="Times New Roman"/>
          <w:sz w:val="24"/>
          <w:szCs w:val="24"/>
        </w:rPr>
        <w:t>200</w:t>
      </w:r>
      <w:r w:rsidR="001D13ED" w:rsidRPr="00D94BC5">
        <w:rPr>
          <w:rFonts w:ascii="Times New Roman" w:hAnsi="Times New Roman"/>
          <w:sz w:val="24"/>
          <w:szCs w:val="24"/>
        </w:rPr>
        <w:t>、</w:t>
      </w:r>
      <w:r w:rsidRPr="00D94BC5">
        <w:rPr>
          <w:rFonts w:ascii="Times New Roman" w:hAnsi="Times New Roman"/>
          <w:sz w:val="24"/>
          <w:szCs w:val="24"/>
        </w:rPr>
        <w:t>250</w:t>
      </w:r>
      <w:r w:rsidR="001D13ED" w:rsidRPr="00D94BC5">
        <w:rPr>
          <w:rFonts w:ascii="Times New Roman" w:hAnsi="Times New Roman"/>
          <w:sz w:val="24"/>
          <w:szCs w:val="24"/>
        </w:rPr>
        <w:t>、</w:t>
      </w:r>
      <w:r w:rsidRPr="00D94BC5">
        <w:rPr>
          <w:rFonts w:ascii="Times New Roman" w:hAnsi="Times New Roman"/>
          <w:sz w:val="24"/>
          <w:szCs w:val="24"/>
        </w:rPr>
        <w:t>300</w:t>
      </w:r>
      <w:r w:rsidR="001D13ED" w:rsidRPr="00D94BC5">
        <w:rPr>
          <w:rFonts w:ascii="Times New Roman" w:hAnsi="Times New Roman"/>
          <w:sz w:val="24"/>
          <w:szCs w:val="24"/>
        </w:rPr>
        <w:t>、</w:t>
      </w:r>
      <w:r w:rsidRPr="00D94BC5">
        <w:rPr>
          <w:rFonts w:ascii="Times New Roman" w:hAnsi="Times New Roman"/>
          <w:sz w:val="24"/>
          <w:szCs w:val="24"/>
        </w:rPr>
        <w:t>400</w:t>
      </w:r>
      <w:r w:rsidR="001D13ED" w:rsidRPr="00D94BC5">
        <w:rPr>
          <w:rFonts w:ascii="Times New Roman" w:hAnsi="Times New Roman"/>
          <w:sz w:val="24"/>
          <w:szCs w:val="24"/>
        </w:rPr>
        <w:t>、</w:t>
      </w:r>
      <w:r w:rsidRPr="00D94BC5">
        <w:rPr>
          <w:rFonts w:ascii="Times New Roman" w:hAnsi="Times New Roman"/>
          <w:sz w:val="24"/>
          <w:szCs w:val="24"/>
        </w:rPr>
        <w:t>500</w:t>
      </w:r>
      <w:r w:rsidR="001D13ED" w:rsidRPr="00D94BC5">
        <w:rPr>
          <w:rFonts w:ascii="Times New Roman" w:hAnsi="Times New Roman"/>
          <w:sz w:val="24"/>
          <w:szCs w:val="24"/>
        </w:rPr>
        <w:t>、</w:t>
      </w:r>
      <w:r w:rsidRPr="00D94BC5">
        <w:rPr>
          <w:rFonts w:ascii="Times New Roman" w:hAnsi="Times New Roman"/>
          <w:sz w:val="24"/>
          <w:szCs w:val="24"/>
        </w:rPr>
        <w:t>700</w:t>
      </w:r>
      <w:r w:rsidR="001D13ED" w:rsidRPr="00D94BC5">
        <w:rPr>
          <w:rFonts w:ascii="Times New Roman" w:hAnsi="Times New Roman"/>
          <w:sz w:val="24"/>
          <w:szCs w:val="24"/>
        </w:rPr>
        <w:t>、</w:t>
      </w:r>
      <w:r w:rsidRPr="00D94BC5">
        <w:rPr>
          <w:rFonts w:ascii="Times New Roman" w:hAnsi="Times New Roman"/>
          <w:sz w:val="24"/>
          <w:szCs w:val="24"/>
        </w:rPr>
        <w:t>850</w:t>
      </w:r>
      <w:r w:rsidR="001D13ED" w:rsidRPr="00D94BC5">
        <w:rPr>
          <w:rFonts w:ascii="Times New Roman" w:hAnsi="Times New Roman"/>
          <w:sz w:val="24"/>
          <w:szCs w:val="24"/>
        </w:rPr>
        <w:t>及</w:t>
      </w:r>
      <w:r w:rsidRPr="00D94BC5">
        <w:rPr>
          <w:rFonts w:ascii="Times New Roman" w:hAnsi="Times New Roman"/>
          <w:sz w:val="24"/>
          <w:szCs w:val="24"/>
        </w:rPr>
        <w:t>925hPa</w:t>
      </w:r>
      <w:r w:rsidR="001D13ED" w:rsidRPr="00D94BC5">
        <w:rPr>
          <w:rFonts w:ascii="Times New Roman" w:hAnsi="Times New Roman" w:hint="eastAsia"/>
          <w:sz w:val="24"/>
          <w:szCs w:val="24"/>
        </w:rPr>
        <w:t>等不同高度之亂流產品，與臺北飛航情報區內</w:t>
      </w:r>
      <w:r w:rsidR="001D13ED" w:rsidRPr="00D94BC5">
        <w:rPr>
          <w:rFonts w:ascii="Times New Roman" w:hAnsi="Times New Roman" w:hint="eastAsia"/>
          <w:sz w:val="24"/>
          <w:szCs w:val="24"/>
        </w:rPr>
        <w:t>2</w:t>
      </w:r>
      <w:r w:rsidR="001D13ED" w:rsidRPr="00D94BC5">
        <w:rPr>
          <w:rFonts w:ascii="Times New Roman" w:hAnsi="Times New Roman"/>
          <w:sz w:val="24"/>
          <w:szCs w:val="24"/>
        </w:rPr>
        <w:t>2</w:t>
      </w:r>
      <w:r w:rsidR="001D13ED" w:rsidRPr="00D94BC5">
        <w:rPr>
          <w:rFonts w:ascii="Times New Roman" w:hAnsi="Times New Roman" w:hint="eastAsia"/>
          <w:sz w:val="24"/>
          <w:szCs w:val="24"/>
        </w:rPr>
        <w:t>條主要航路之亂流剖面產品</w:t>
      </w:r>
      <w:r w:rsidR="001D13ED" w:rsidRPr="00D94BC5">
        <w:rPr>
          <w:rFonts w:ascii="Times New Roman" w:hAnsi="Times New Roman" w:hint="eastAsia"/>
          <w:sz w:val="24"/>
          <w:szCs w:val="24"/>
        </w:rPr>
        <w:t>(</w:t>
      </w:r>
      <w:r w:rsidR="001D13ED" w:rsidRPr="00D94BC5">
        <w:rPr>
          <w:rFonts w:ascii="Times New Roman" w:hAnsi="Times New Roman" w:hint="eastAsia"/>
          <w:sz w:val="24"/>
          <w:szCs w:val="24"/>
        </w:rPr>
        <w:t>如圖</w:t>
      </w:r>
      <w:r w:rsidR="00C5123D">
        <w:rPr>
          <w:rFonts w:ascii="Times New Roman" w:hAnsi="Times New Roman"/>
          <w:sz w:val="24"/>
          <w:szCs w:val="24"/>
        </w:rPr>
        <w:t>7</w:t>
      </w:r>
      <w:r w:rsidR="001D13ED" w:rsidRPr="00D94BC5">
        <w:rPr>
          <w:rFonts w:ascii="Times New Roman" w:hAnsi="Times New Roman" w:hint="eastAsia"/>
          <w:sz w:val="24"/>
          <w:szCs w:val="24"/>
        </w:rPr>
        <w:t>及</w:t>
      </w:r>
      <w:r w:rsidR="00C5123D">
        <w:rPr>
          <w:rFonts w:ascii="Times New Roman" w:hAnsi="Times New Roman"/>
          <w:sz w:val="24"/>
          <w:szCs w:val="24"/>
        </w:rPr>
        <w:t>8</w:t>
      </w:r>
      <w:r w:rsidR="001D13ED" w:rsidRPr="00D94BC5">
        <w:rPr>
          <w:rFonts w:ascii="Times New Roman" w:hAnsi="Times New Roman" w:hint="eastAsia"/>
          <w:sz w:val="24"/>
          <w:szCs w:val="24"/>
        </w:rPr>
        <w:t>)</w:t>
      </w:r>
      <w:r w:rsidR="001D13ED" w:rsidRPr="00D94BC5">
        <w:rPr>
          <w:rFonts w:ascii="Times New Roman" w:hAnsi="Times New Roman" w:hint="eastAsia"/>
          <w:sz w:val="24"/>
          <w:szCs w:val="24"/>
        </w:rPr>
        <w:t>。</w:t>
      </w:r>
    </w:p>
    <w:p w14:paraId="0D7DBBB6" w14:textId="77777777" w:rsidR="00AA65B8" w:rsidRPr="00D94BC5" w:rsidRDefault="00AA65B8" w:rsidP="00AA65B8">
      <w:pPr>
        <w:spacing w:after="0" w:line="460" w:lineRule="exact"/>
        <w:ind w:leftChars="443" w:left="975" w:firstLineChars="200" w:firstLine="480"/>
        <w:jc w:val="both"/>
        <w:rPr>
          <w:rFonts w:ascii="Times New Roman" w:hAnsi="Times New Roman"/>
          <w:sz w:val="24"/>
          <w:szCs w:val="24"/>
        </w:rPr>
      </w:pPr>
    </w:p>
    <w:p w14:paraId="2B96E945" w14:textId="77777777" w:rsidR="00AA65B8" w:rsidRPr="00D94BC5" w:rsidRDefault="00E809BF" w:rsidP="001D13ED">
      <w:pPr>
        <w:spacing w:after="0" w:line="240" w:lineRule="auto"/>
        <w:jc w:val="center"/>
        <w:rPr>
          <w:rFonts w:ascii="Times New Roman" w:hAnsi="Times New Roman"/>
          <w:sz w:val="24"/>
          <w:szCs w:val="24"/>
        </w:rPr>
      </w:pPr>
      <w:r w:rsidRPr="00D94BC5">
        <w:rPr>
          <w:rFonts w:ascii="Times New Roman" w:hAnsi="Times New Roman" w:hint="eastAsia"/>
          <w:noProof/>
          <w:sz w:val="24"/>
          <w:szCs w:val="24"/>
        </w:rPr>
        <w:drawing>
          <wp:inline distT="0" distB="0" distL="0" distR="0" wp14:anchorId="077EFACD" wp14:editId="2D684212">
            <wp:extent cx="5238750" cy="3219450"/>
            <wp:effectExtent l="0" t="0" r="0" b="0"/>
            <wp:docPr id="7" name="圖片 7" descr="20220104000000_t-925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104000000_t-925_0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219450"/>
                    </a:xfrm>
                    <a:prstGeom prst="rect">
                      <a:avLst/>
                    </a:prstGeom>
                    <a:noFill/>
                    <a:ln>
                      <a:noFill/>
                    </a:ln>
                  </pic:spPr>
                </pic:pic>
              </a:graphicData>
            </a:graphic>
          </wp:inline>
        </w:drawing>
      </w:r>
    </w:p>
    <w:p w14:paraId="577FBFBA" w14:textId="358CADEF" w:rsidR="001D13ED" w:rsidRPr="00D94BC5" w:rsidRDefault="00AA65B8" w:rsidP="001D13ED">
      <w:pPr>
        <w:spacing w:after="0" w:line="240" w:lineRule="auto"/>
        <w:jc w:val="center"/>
        <w:rPr>
          <w:rFonts w:ascii="Times New Roman" w:hAnsi="Times New Roman"/>
          <w:sz w:val="24"/>
          <w:szCs w:val="24"/>
        </w:rPr>
      </w:pPr>
      <w:r w:rsidRPr="00D94BC5">
        <w:rPr>
          <w:rFonts w:ascii="Times New Roman" w:hAnsi="Times New Roman" w:hint="eastAsia"/>
          <w:sz w:val="24"/>
          <w:szCs w:val="24"/>
        </w:rPr>
        <w:t>圖</w:t>
      </w:r>
      <w:r w:rsidR="00C5123D">
        <w:rPr>
          <w:rFonts w:ascii="Times New Roman" w:hAnsi="Times New Roman"/>
          <w:sz w:val="24"/>
          <w:szCs w:val="24"/>
        </w:rPr>
        <w:t>7</w:t>
      </w:r>
      <w:r w:rsidRPr="00D94BC5">
        <w:rPr>
          <w:rFonts w:ascii="Times New Roman" w:hAnsi="Times New Roman" w:hint="eastAsia"/>
          <w:sz w:val="24"/>
          <w:szCs w:val="24"/>
        </w:rPr>
        <w:t>、</w:t>
      </w:r>
      <w:r w:rsidRPr="00D94BC5">
        <w:rPr>
          <w:rFonts w:ascii="Times New Roman" w:hAnsi="Times New Roman" w:hint="eastAsia"/>
          <w:sz w:val="24"/>
          <w:szCs w:val="24"/>
        </w:rPr>
        <w:t>9</w:t>
      </w:r>
      <w:r w:rsidRPr="00D94BC5">
        <w:rPr>
          <w:rFonts w:ascii="Times New Roman" w:hAnsi="Times New Roman"/>
          <w:sz w:val="24"/>
          <w:szCs w:val="24"/>
        </w:rPr>
        <w:t>25hPa</w:t>
      </w:r>
      <w:r w:rsidRPr="00D94BC5">
        <w:rPr>
          <w:rFonts w:ascii="Times New Roman" w:hAnsi="Times New Roman" w:hint="eastAsia"/>
          <w:sz w:val="24"/>
          <w:szCs w:val="24"/>
        </w:rPr>
        <w:t>高度之亂流產品圖</w:t>
      </w:r>
    </w:p>
    <w:p w14:paraId="5AEB1D3B" w14:textId="77777777" w:rsidR="001D13ED" w:rsidRPr="00D94BC5" w:rsidRDefault="00E809BF" w:rsidP="00402A2E">
      <w:pPr>
        <w:spacing w:after="0" w:line="240" w:lineRule="auto"/>
        <w:jc w:val="center"/>
        <w:rPr>
          <w:rFonts w:ascii="Times New Roman" w:hAnsi="Times New Roman"/>
          <w:sz w:val="24"/>
          <w:szCs w:val="24"/>
        </w:rPr>
      </w:pPr>
      <w:r w:rsidRPr="00D94BC5">
        <w:rPr>
          <w:rFonts w:ascii="Times New Roman" w:hAnsi="Times New Roman"/>
          <w:noProof/>
          <w:sz w:val="24"/>
          <w:szCs w:val="24"/>
        </w:rPr>
        <w:lastRenderedPageBreak/>
        <w:drawing>
          <wp:inline distT="0" distB="0" distL="0" distR="0" wp14:anchorId="13BB7DD7" wp14:editId="1AD757A8">
            <wp:extent cx="4886325" cy="3714750"/>
            <wp:effectExtent l="0" t="0" r="0" b="0"/>
            <wp:docPr id="8" name="圖片 8" descr="20220104000000_R595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0104000000_R595_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3714750"/>
                    </a:xfrm>
                    <a:prstGeom prst="rect">
                      <a:avLst/>
                    </a:prstGeom>
                    <a:noFill/>
                    <a:ln>
                      <a:noFill/>
                    </a:ln>
                  </pic:spPr>
                </pic:pic>
              </a:graphicData>
            </a:graphic>
          </wp:inline>
        </w:drawing>
      </w:r>
    </w:p>
    <w:p w14:paraId="08CD5866" w14:textId="2F28C356" w:rsidR="00AA65B8" w:rsidRPr="00D94BC5" w:rsidRDefault="00AA65B8" w:rsidP="00AA65B8">
      <w:pPr>
        <w:spacing w:after="0" w:line="240" w:lineRule="auto"/>
        <w:jc w:val="center"/>
        <w:rPr>
          <w:rFonts w:ascii="Times New Roman" w:hAnsi="Times New Roman"/>
          <w:sz w:val="24"/>
          <w:szCs w:val="24"/>
        </w:rPr>
      </w:pPr>
      <w:r w:rsidRPr="00D94BC5">
        <w:rPr>
          <w:rFonts w:ascii="Times New Roman" w:hAnsi="Times New Roman" w:hint="eastAsia"/>
          <w:sz w:val="24"/>
          <w:szCs w:val="24"/>
        </w:rPr>
        <w:t>圖</w:t>
      </w:r>
      <w:r w:rsidR="00C5123D">
        <w:rPr>
          <w:rFonts w:ascii="Times New Roman" w:hAnsi="Times New Roman"/>
          <w:sz w:val="24"/>
          <w:szCs w:val="24"/>
        </w:rPr>
        <w:t>8</w:t>
      </w:r>
      <w:r w:rsidRPr="00D94BC5">
        <w:rPr>
          <w:rFonts w:ascii="Times New Roman" w:hAnsi="Times New Roman" w:hint="eastAsia"/>
          <w:sz w:val="24"/>
          <w:szCs w:val="24"/>
        </w:rPr>
        <w:t>、</w:t>
      </w:r>
      <w:r w:rsidRPr="00D94BC5">
        <w:rPr>
          <w:rFonts w:ascii="Times New Roman" w:hAnsi="Times New Roman" w:hint="eastAsia"/>
          <w:sz w:val="24"/>
          <w:szCs w:val="24"/>
        </w:rPr>
        <w:t>R</w:t>
      </w:r>
      <w:r w:rsidRPr="00D94BC5">
        <w:rPr>
          <w:rFonts w:ascii="Times New Roman" w:hAnsi="Times New Roman"/>
          <w:sz w:val="24"/>
          <w:szCs w:val="24"/>
        </w:rPr>
        <w:t>595</w:t>
      </w:r>
      <w:r w:rsidRPr="00D94BC5">
        <w:rPr>
          <w:rFonts w:ascii="Times New Roman" w:hAnsi="Times New Roman" w:hint="eastAsia"/>
          <w:sz w:val="24"/>
          <w:szCs w:val="24"/>
        </w:rPr>
        <w:t>航路亂流剖面圖</w:t>
      </w:r>
    </w:p>
    <w:p w14:paraId="553E007A" w14:textId="5C8B9AFA" w:rsidR="00B17A32" w:rsidRDefault="00C5123D" w:rsidP="00C5123D">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為因應本總</w:t>
      </w:r>
      <w:proofErr w:type="gramStart"/>
      <w:r>
        <w:rPr>
          <w:rFonts w:ascii="Times New Roman" w:hAnsi="Times New Roman" w:hint="eastAsia"/>
          <w:sz w:val="24"/>
          <w:szCs w:val="24"/>
        </w:rPr>
        <w:t>臺</w:t>
      </w:r>
      <w:proofErr w:type="gramEnd"/>
      <w:r>
        <w:rPr>
          <w:rFonts w:ascii="Times New Roman" w:hAnsi="Times New Roman" w:hint="eastAsia"/>
          <w:sz w:val="24"/>
          <w:szCs w:val="24"/>
        </w:rPr>
        <w:t>刻正推動之航空氣象現代化作業系統汰換及更新計畫</w:t>
      </w:r>
      <w:r w:rsidR="00FA46B8">
        <w:rPr>
          <w:rFonts w:ascii="Times New Roman" w:hAnsi="Times New Roman" w:hint="eastAsia"/>
          <w:sz w:val="24"/>
          <w:szCs w:val="24"/>
        </w:rPr>
        <w:t>(</w:t>
      </w:r>
      <w:r w:rsidR="00FA46B8">
        <w:rPr>
          <w:rFonts w:ascii="Times New Roman" w:hAnsi="Times New Roman"/>
          <w:sz w:val="24"/>
          <w:szCs w:val="24"/>
        </w:rPr>
        <w:t>AOAWS-RU)</w:t>
      </w:r>
      <w:r>
        <w:rPr>
          <w:rFonts w:ascii="Times New Roman" w:hAnsi="Times New Roman" w:hint="eastAsia"/>
          <w:sz w:val="24"/>
          <w:szCs w:val="24"/>
        </w:rPr>
        <w:t>進行，</w:t>
      </w:r>
      <w:r w:rsidR="00FA46B8">
        <w:rPr>
          <w:rFonts w:ascii="Times New Roman" w:hAnsi="Times New Roman" w:hint="eastAsia"/>
          <w:sz w:val="24"/>
          <w:szCs w:val="24"/>
        </w:rPr>
        <w:t>爰本議題分為以下四個子議題進行討論</w:t>
      </w:r>
      <w:r w:rsidR="00FA46B8">
        <w:rPr>
          <w:rFonts w:ascii="Times New Roman" w:hAnsi="Times New Roman" w:hint="eastAsia"/>
          <w:sz w:val="24"/>
          <w:szCs w:val="24"/>
        </w:rPr>
        <w:t>:</w:t>
      </w:r>
    </w:p>
    <w:p w14:paraId="7EE97972" w14:textId="44FCF0A6" w:rsidR="00FA46B8" w:rsidRPr="00FA46B8" w:rsidRDefault="00FA46B8" w:rsidP="00FA46B8">
      <w:pPr>
        <w:pStyle w:val="af4"/>
        <w:numPr>
          <w:ilvl w:val="0"/>
          <w:numId w:val="24"/>
        </w:numPr>
        <w:spacing w:after="0" w:line="460" w:lineRule="exact"/>
        <w:ind w:leftChars="0"/>
        <w:jc w:val="both"/>
        <w:rPr>
          <w:rFonts w:ascii="Times New Roman" w:hAnsi="Times New Roman"/>
          <w:b/>
          <w:bCs/>
          <w:sz w:val="24"/>
          <w:szCs w:val="24"/>
        </w:rPr>
      </w:pPr>
      <w:r w:rsidRPr="00FA46B8">
        <w:rPr>
          <w:rFonts w:ascii="Times New Roman" w:hAnsi="Times New Roman" w:hint="eastAsia"/>
          <w:b/>
          <w:bCs/>
          <w:sz w:val="24"/>
          <w:szCs w:val="24"/>
        </w:rPr>
        <w:t>產品上游資料調整</w:t>
      </w:r>
    </w:p>
    <w:p w14:paraId="091D98C5" w14:textId="4C2240FE" w:rsidR="00FA46B8" w:rsidRDefault="00FA46B8" w:rsidP="001A07A1">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AOAWS</w:t>
      </w:r>
      <w:r>
        <w:rPr>
          <w:rFonts w:ascii="Times New Roman" w:hAnsi="Times New Roman"/>
          <w:sz w:val="24"/>
          <w:szCs w:val="24"/>
        </w:rPr>
        <w:t>-RU</w:t>
      </w:r>
      <w:r>
        <w:rPr>
          <w:rFonts w:ascii="Times New Roman" w:hAnsi="Times New Roman" w:hint="eastAsia"/>
          <w:sz w:val="24"/>
          <w:szCs w:val="24"/>
        </w:rPr>
        <w:t>計畫除持續推動現有系統與應用程式</w:t>
      </w:r>
      <w:proofErr w:type="gramStart"/>
      <w:r>
        <w:rPr>
          <w:rFonts w:ascii="Times New Roman" w:hAnsi="Times New Roman" w:hint="eastAsia"/>
          <w:sz w:val="24"/>
          <w:szCs w:val="24"/>
        </w:rPr>
        <w:t>汰</w:t>
      </w:r>
      <w:proofErr w:type="gramEnd"/>
      <w:r>
        <w:rPr>
          <w:rFonts w:ascii="Times New Roman" w:hAnsi="Times New Roman" w:hint="eastAsia"/>
          <w:sz w:val="24"/>
          <w:szCs w:val="24"/>
        </w:rPr>
        <w:t>換及更新外，亦努力整合現有各類航空氣象資料，並依作業與服務需求新增資料。本</w:t>
      </w:r>
      <w:r w:rsidRPr="00D94BC5">
        <w:rPr>
          <w:rFonts w:ascii="Times New Roman" w:hAnsi="Times New Roman"/>
          <w:sz w:val="24"/>
          <w:szCs w:val="24"/>
        </w:rPr>
        <w:t>系統</w:t>
      </w:r>
      <w:r>
        <w:rPr>
          <w:rFonts w:ascii="Times New Roman" w:hAnsi="Times New Roman" w:hint="eastAsia"/>
          <w:sz w:val="24"/>
          <w:szCs w:val="24"/>
        </w:rPr>
        <w:t>所</w:t>
      </w:r>
      <w:r w:rsidRPr="00D94BC5">
        <w:rPr>
          <w:rFonts w:ascii="Times New Roman" w:hAnsi="Times New Roman"/>
          <w:sz w:val="24"/>
          <w:szCs w:val="24"/>
        </w:rPr>
        <w:t>使用中央氣象局</w:t>
      </w:r>
      <w:r>
        <w:rPr>
          <w:rFonts w:ascii="Times New Roman" w:hAnsi="Times New Roman"/>
          <w:sz w:val="24"/>
          <w:szCs w:val="24"/>
        </w:rPr>
        <w:t>3</w:t>
      </w:r>
      <w:r>
        <w:rPr>
          <w:rFonts w:ascii="Times New Roman" w:hAnsi="Times New Roman" w:hint="eastAsia"/>
          <w:sz w:val="24"/>
          <w:szCs w:val="24"/>
        </w:rPr>
        <w:t>公里解析度</w:t>
      </w:r>
      <w:r w:rsidRPr="00D94BC5">
        <w:rPr>
          <w:rFonts w:ascii="Times New Roman" w:hAnsi="Times New Roman"/>
          <w:sz w:val="24"/>
          <w:szCs w:val="24"/>
        </w:rPr>
        <w:t>天氣研究與預報模式</w:t>
      </w:r>
      <w:r>
        <w:rPr>
          <w:rFonts w:ascii="Times New Roman" w:hAnsi="Times New Roman" w:hint="eastAsia"/>
          <w:sz w:val="24"/>
          <w:szCs w:val="24"/>
        </w:rPr>
        <w:t>資料，</w:t>
      </w:r>
      <w:r w:rsidR="00861C05">
        <w:rPr>
          <w:rFonts w:ascii="Times New Roman" w:hAnsi="Times New Roman" w:hint="eastAsia"/>
          <w:sz w:val="24"/>
          <w:szCs w:val="24"/>
        </w:rPr>
        <w:t>將</w:t>
      </w:r>
      <w:proofErr w:type="gramStart"/>
      <w:r>
        <w:rPr>
          <w:rFonts w:ascii="Times New Roman" w:hAnsi="Times New Roman" w:hint="eastAsia"/>
          <w:sz w:val="24"/>
          <w:szCs w:val="24"/>
        </w:rPr>
        <w:t>為本總臺航</w:t>
      </w:r>
      <w:proofErr w:type="gramEnd"/>
      <w:r>
        <w:rPr>
          <w:rFonts w:ascii="Times New Roman" w:hAnsi="Times New Roman" w:hint="eastAsia"/>
          <w:sz w:val="24"/>
          <w:szCs w:val="24"/>
        </w:rPr>
        <w:t>空氣象重要決定預報作業參考資料</w:t>
      </w:r>
      <w:r w:rsidR="001A07A1">
        <w:rPr>
          <w:rFonts w:ascii="Times New Roman" w:hAnsi="Times New Roman" w:hint="eastAsia"/>
          <w:sz w:val="24"/>
          <w:szCs w:val="24"/>
        </w:rPr>
        <w:t>。</w:t>
      </w:r>
    </w:p>
    <w:p w14:paraId="2419B17B" w14:textId="71C329EF" w:rsidR="001A07A1" w:rsidRDefault="001A07A1" w:rsidP="001A07A1">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目前</w:t>
      </w:r>
      <w:r w:rsidRPr="001A07A1">
        <w:rPr>
          <w:rFonts w:ascii="Times New Roman" w:hAnsi="Times New Roman" w:hint="eastAsia"/>
          <w:bCs/>
          <w:sz w:val="24"/>
          <w:szCs w:val="24"/>
        </w:rPr>
        <w:t>日本亂流預報產品</w:t>
      </w:r>
      <w:r>
        <w:rPr>
          <w:rFonts w:ascii="Times New Roman" w:hAnsi="Times New Roman" w:hint="eastAsia"/>
          <w:sz w:val="24"/>
          <w:szCs w:val="24"/>
        </w:rPr>
        <w:t>所採用的是原始</w:t>
      </w:r>
      <w:r>
        <w:rPr>
          <w:rFonts w:ascii="Times New Roman" w:hAnsi="Times New Roman" w:hint="eastAsia"/>
          <w:sz w:val="24"/>
          <w:szCs w:val="24"/>
        </w:rPr>
        <w:t>WRF</w:t>
      </w:r>
      <w:r>
        <w:rPr>
          <w:rFonts w:ascii="Times New Roman" w:hAnsi="Times New Roman" w:hint="eastAsia"/>
          <w:sz w:val="24"/>
          <w:szCs w:val="24"/>
        </w:rPr>
        <w:t>資料，而為使該產品整合至</w:t>
      </w:r>
      <w:r>
        <w:rPr>
          <w:rFonts w:ascii="Times New Roman" w:hAnsi="Times New Roman" w:hint="eastAsia"/>
          <w:sz w:val="24"/>
          <w:szCs w:val="24"/>
        </w:rPr>
        <w:t>AOAWS</w:t>
      </w:r>
      <w:r>
        <w:rPr>
          <w:rFonts w:ascii="Times New Roman" w:hAnsi="Times New Roman"/>
          <w:sz w:val="24"/>
          <w:szCs w:val="24"/>
        </w:rPr>
        <w:t>-RU</w:t>
      </w:r>
      <w:r>
        <w:rPr>
          <w:rFonts w:ascii="Times New Roman" w:hAnsi="Times New Roman" w:hint="eastAsia"/>
          <w:sz w:val="24"/>
          <w:szCs w:val="24"/>
        </w:rPr>
        <w:t>資料流中，故向</w:t>
      </w:r>
      <w:r>
        <w:rPr>
          <w:rFonts w:ascii="Times New Roman" w:hAnsi="Times New Roman" w:hint="eastAsia"/>
          <w:sz w:val="24"/>
          <w:szCs w:val="24"/>
        </w:rPr>
        <w:t>J</w:t>
      </w:r>
      <w:r>
        <w:rPr>
          <w:rFonts w:ascii="Times New Roman" w:hAnsi="Times New Roman"/>
          <w:sz w:val="24"/>
          <w:szCs w:val="24"/>
        </w:rPr>
        <w:t>WA</w:t>
      </w:r>
      <w:r>
        <w:rPr>
          <w:rFonts w:ascii="Times New Roman" w:hAnsi="Times New Roman" w:hint="eastAsia"/>
          <w:sz w:val="24"/>
          <w:szCs w:val="24"/>
        </w:rPr>
        <w:t>提出產品上游改以</w:t>
      </w:r>
      <w:r>
        <w:rPr>
          <w:rFonts w:ascii="Times New Roman" w:hAnsi="Times New Roman" w:hint="eastAsia"/>
          <w:sz w:val="24"/>
          <w:szCs w:val="24"/>
        </w:rPr>
        <w:t>A</w:t>
      </w:r>
      <w:r>
        <w:rPr>
          <w:rFonts w:ascii="Times New Roman" w:hAnsi="Times New Roman"/>
          <w:sz w:val="24"/>
          <w:szCs w:val="24"/>
        </w:rPr>
        <w:t>OAWS-RU</w:t>
      </w:r>
      <w:r>
        <w:rPr>
          <w:rFonts w:ascii="Times New Roman" w:hAnsi="Times New Roman" w:hint="eastAsia"/>
          <w:sz w:val="24"/>
          <w:szCs w:val="24"/>
        </w:rPr>
        <w:t>處理過後之</w:t>
      </w:r>
      <w:r>
        <w:rPr>
          <w:rFonts w:ascii="Times New Roman" w:hAnsi="Times New Roman"/>
          <w:sz w:val="24"/>
          <w:szCs w:val="24"/>
        </w:rPr>
        <w:t>WRF</w:t>
      </w:r>
      <w:r>
        <w:rPr>
          <w:rFonts w:ascii="Times New Roman" w:hAnsi="Times New Roman" w:hint="eastAsia"/>
          <w:sz w:val="24"/>
          <w:szCs w:val="24"/>
        </w:rPr>
        <w:t>模式資料</w:t>
      </w:r>
      <w:r>
        <w:rPr>
          <w:rFonts w:ascii="Times New Roman" w:hAnsi="Times New Roman"/>
          <w:sz w:val="24"/>
          <w:szCs w:val="24"/>
        </w:rPr>
        <w:t>(</w:t>
      </w:r>
      <w:r>
        <w:rPr>
          <w:rFonts w:ascii="Times New Roman" w:hAnsi="Times New Roman" w:hint="eastAsia"/>
          <w:sz w:val="24"/>
          <w:szCs w:val="24"/>
        </w:rPr>
        <w:t>處理內容包含排除本產品</w:t>
      </w:r>
      <w:proofErr w:type="gramStart"/>
      <w:r>
        <w:rPr>
          <w:rFonts w:ascii="Times New Roman" w:hAnsi="Times New Roman" w:hint="eastAsia"/>
          <w:sz w:val="24"/>
          <w:szCs w:val="24"/>
        </w:rPr>
        <w:t>所需風場</w:t>
      </w:r>
      <w:proofErr w:type="gramEnd"/>
      <w:r>
        <w:rPr>
          <w:rFonts w:ascii="Times New Roman" w:hAnsi="Times New Roman" w:hint="eastAsia"/>
          <w:sz w:val="24"/>
          <w:szCs w:val="24"/>
        </w:rPr>
        <w:t>以外之資料及完成產品產</w:t>
      </w:r>
      <w:proofErr w:type="gramStart"/>
      <w:r>
        <w:rPr>
          <w:rFonts w:ascii="Times New Roman" w:hAnsi="Times New Roman" w:hint="eastAsia"/>
          <w:sz w:val="24"/>
          <w:szCs w:val="24"/>
        </w:rPr>
        <w:t>製所需</w:t>
      </w:r>
      <w:proofErr w:type="gramEnd"/>
      <w:r>
        <w:rPr>
          <w:rFonts w:ascii="Times New Roman" w:hAnsi="Times New Roman" w:hint="eastAsia"/>
          <w:sz w:val="24"/>
          <w:szCs w:val="24"/>
        </w:rPr>
        <w:t>飛航空層層數</w:t>
      </w:r>
      <w:r>
        <w:rPr>
          <w:rFonts w:ascii="Times New Roman" w:hAnsi="Times New Roman" w:hint="eastAsia"/>
          <w:sz w:val="24"/>
          <w:szCs w:val="24"/>
        </w:rPr>
        <w:t>)</w:t>
      </w:r>
      <w:r>
        <w:rPr>
          <w:rFonts w:ascii="Times New Roman" w:hAnsi="Times New Roman" w:hint="eastAsia"/>
          <w:sz w:val="24"/>
          <w:szCs w:val="24"/>
        </w:rPr>
        <w:t>。</w:t>
      </w:r>
    </w:p>
    <w:p w14:paraId="672CAE02" w14:textId="5EF94397" w:rsidR="001A07A1" w:rsidRPr="001A07A1" w:rsidRDefault="001A07A1" w:rsidP="001A07A1">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經會議討論，</w:t>
      </w:r>
      <w:r>
        <w:rPr>
          <w:rFonts w:ascii="Times New Roman" w:hAnsi="Times New Roman" w:hint="eastAsia"/>
          <w:sz w:val="24"/>
          <w:szCs w:val="24"/>
        </w:rPr>
        <w:t>JWA</w:t>
      </w:r>
      <w:r>
        <w:rPr>
          <w:rFonts w:ascii="Times New Roman" w:hAnsi="Times New Roman" w:hint="eastAsia"/>
          <w:sz w:val="24"/>
          <w:szCs w:val="24"/>
        </w:rPr>
        <w:t>人員認為本總</w:t>
      </w:r>
      <w:proofErr w:type="gramStart"/>
      <w:r>
        <w:rPr>
          <w:rFonts w:ascii="Times New Roman" w:hAnsi="Times New Roman" w:hint="eastAsia"/>
          <w:sz w:val="24"/>
          <w:szCs w:val="24"/>
        </w:rPr>
        <w:t>臺</w:t>
      </w:r>
      <w:proofErr w:type="gramEnd"/>
      <w:r>
        <w:rPr>
          <w:rFonts w:ascii="Times New Roman" w:hAnsi="Times New Roman" w:hint="eastAsia"/>
          <w:sz w:val="24"/>
          <w:szCs w:val="24"/>
        </w:rPr>
        <w:t>規劃可行，並</w:t>
      </w:r>
      <w:r w:rsidR="00860766">
        <w:rPr>
          <w:rFonts w:ascii="Times New Roman" w:hAnsi="Times New Roman" w:hint="eastAsia"/>
          <w:sz w:val="24"/>
          <w:szCs w:val="24"/>
        </w:rPr>
        <w:t>配合後續</w:t>
      </w:r>
      <w:r w:rsidR="00860766">
        <w:rPr>
          <w:rFonts w:ascii="Times New Roman" w:hAnsi="Times New Roman" w:hint="eastAsia"/>
          <w:sz w:val="24"/>
          <w:szCs w:val="24"/>
        </w:rPr>
        <w:t>WRF</w:t>
      </w:r>
      <w:r w:rsidR="00860766">
        <w:rPr>
          <w:rFonts w:ascii="Times New Roman" w:hAnsi="Times New Roman" w:hint="eastAsia"/>
          <w:sz w:val="24"/>
          <w:szCs w:val="24"/>
        </w:rPr>
        <w:t>資料處理完成後，改使用該資料進行運算並產製產品。</w:t>
      </w:r>
    </w:p>
    <w:p w14:paraId="75A62011" w14:textId="4454CD0B" w:rsidR="00FA46B8" w:rsidRDefault="00FA46B8" w:rsidP="00FA46B8">
      <w:pPr>
        <w:pStyle w:val="af4"/>
        <w:numPr>
          <w:ilvl w:val="0"/>
          <w:numId w:val="24"/>
        </w:numPr>
        <w:spacing w:after="0" w:line="460" w:lineRule="exact"/>
        <w:ind w:leftChars="0"/>
        <w:jc w:val="both"/>
        <w:rPr>
          <w:rFonts w:ascii="Times New Roman" w:hAnsi="Times New Roman"/>
          <w:b/>
          <w:bCs/>
          <w:sz w:val="24"/>
          <w:szCs w:val="24"/>
        </w:rPr>
      </w:pPr>
      <w:r w:rsidRPr="00FA46B8">
        <w:rPr>
          <w:rFonts w:ascii="Times New Roman" w:hAnsi="Times New Roman" w:hint="eastAsia"/>
          <w:b/>
          <w:bCs/>
          <w:sz w:val="24"/>
          <w:szCs w:val="24"/>
        </w:rPr>
        <w:t>增加</w:t>
      </w:r>
      <w:r>
        <w:rPr>
          <w:rFonts w:ascii="Times New Roman" w:hAnsi="Times New Roman" w:hint="eastAsia"/>
          <w:b/>
          <w:bCs/>
          <w:sz w:val="24"/>
          <w:szCs w:val="24"/>
        </w:rPr>
        <w:t>系統</w:t>
      </w:r>
      <w:r w:rsidRPr="00FA46B8">
        <w:rPr>
          <w:rFonts w:ascii="Times New Roman" w:hAnsi="Times New Roman" w:hint="eastAsia"/>
          <w:b/>
          <w:bCs/>
          <w:sz w:val="24"/>
          <w:szCs w:val="24"/>
        </w:rPr>
        <w:t>產品之飛航空層層數</w:t>
      </w:r>
    </w:p>
    <w:p w14:paraId="044AEC7A" w14:textId="3FCFAF96" w:rsidR="003F0A56" w:rsidRDefault="003F0A56" w:rsidP="003F0A56">
      <w:pPr>
        <w:spacing w:after="0" w:line="460" w:lineRule="exact"/>
        <w:ind w:left="1" w:firstLineChars="235" w:firstLine="564"/>
        <w:jc w:val="both"/>
        <w:rPr>
          <w:rFonts w:ascii="Times New Roman" w:hAnsi="Times New Roman"/>
          <w:sz w:val="24"/>
          <w:szCs w:val="24"/>
        </w:rPr>
      </w:pPr>
      <w:r w:rsidRPr="003F0A56">
        <w:rPr>
          <w:rFonts w:ascii="Times New Roman" w:hAnsi="Times New Roman" w:hint="eastAsia"/>
          <w:sz w:val="24"/>
          <w:szCs w:val="24"/>
        </w:rPr>
        <w:t>本議題</w:t>
      </w:r>
      <w:r>
        <w:rPr>
          <w:rFonts w:ascii="Times New Roman" w:hAnsi="Times New Roman" w:hint="eastAsia"/>
          <w:sz w:val="24"/>
          <w:szCs w:val="24"/>
        </w:rPr>
        <w:t>為前一子議題之延續，目前</w:t>
      </w:r>
      <w:r>
        <w:rPr>
          <w:rFonts w:ascii="Times New Roman" w:hAnsi="Times New Roman" w:hint="eastAsia"/>
          <w:sz w:val="24"/>
          <w:szCs w:val="24"/>
        </w:rPr>
        <w:t>JWA</w:t>
      </w:r>
      <w:r>
        <w:rPr>
          <w:rFonts w:ascii="Times New Roman" w:hAnsi="Times New Roman" w:hint="eastAsia"/>
          <w:sz w:val="24"/>
          <w:szCs w:val="24"/>
        </w:rPr>
        <w:t>亂流產品採用原始</w:t>
      </w:r>
      <w:r>
        <w:rPr>
          <w:rFonts w:ascii="Times New Roman" w:hAnsi="Times New Roman" w:hint="eastAsia"/>
          <w:sz w:val="24"/>
          <w:szCs w:val="24"/>
        </w:rPr>
        <w:t>W</w:t>
      </w:r>
      <w:r>
        <w:rPr>
          <w:rFonts w:ascii="Times New Roman" w:hAnsi="Times New Roman"/>
          <w:sz w:val="24"/>
          <w:szCs w:val="24"/>
        </w:rPr>
        <w:t>RF</w:t>
      </w:r>
      <w:r>
        <w:rPr>
          <w:rFonts w:ascii="Times New Roman" w:hAnsi="Times New Roman" w:hint="eastAsia"/>
          <w:sz w:val="24"/>
          <w:szCs w:val="24"/>
        </w:rPr>
        <w:t>資料之</w:t>
      </w:r>
      <w:r>
        <w:rPr>
          <w:rFonts w:ascii="Times New Roman" w:hAnsi="Times New Roman" w:hint="eastAsia"/>
          <w:sz w:val="24"/>
          <w:szCs w:val="24"/>
        </w:rPr>
        <w:t>5</w:t>
      </w:r>
      <w:r>
        <w:rPr>
          <w:rFonts w:ascii="Times New Roman" w:hAnsi="Times New Roman"/>
          <w:sz w:val="24"/>
          <w:szCs w:val="24"/>
        </w:rPr>
        <w:t>2</w:t>
      </w:r>
      <w:r>
        <w:rPr>
          <w:rFonts w:ascii="Times New Roman" w:hAnsi="Times New Roman" w:hint="eastAsia"/>
          <w:sz w:val="24"/>
          <w:szCs w:val="24"/>
        </w:rPr>
        <w:t>層氣壓高度層。</w:t>
      </w:r>
      <w:proofErr w:type="gramStart"/>
      <w:r>
        <w:rPr>
          <w:rFonts w:ascii="Times New Roman" w:hAnsi="Times New Roman" w:hint="eastAsia"/>
          <w:sz w:val="24"/>
          <w:szCs w:val="24"/>
        </w:rPr>
        <w:t>惟</w:t>
      </w:r>
      <w:proofErr w:type="gramEnd"/>
      <w:r>
        <w:rPr>
          <w:rFonts w:ascii="Times New Roman" w:hAnsi="Times New Roman" w:hint="eastAsia"/>
          <w:sz w:val="24"/>
          <w:szCs w:val="24"/>
        </w:rPr>
        <w:t>氣壓高度產品需由使用人自行轉換，才能對應作業用之飛航空層高度。</w:t>
      </w:r>
    </w:p>
    <w:p w14:paraId="1D8FE995" w14:textId="70009B09" w:rsidR="003F0A56" w:rsidRDefault="003F0A56" w:rsidP="003F0A56">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lastRenderedPageBreak/>
        <w:t>為此，本總</w:t>
      </w:r>
      <w:proofErr w:type="gramStart"/>
      <w:r>
        <w:rPr>
          <w:rFonts w:ascii="Times New Roman" w:hAnsi="Times New Roman" w:hint="eastAsia"/>
          <w:sz w:val="24"/>
          <w:szCs w:val="24"/>
        </w:rPr>
        <w:t>臺</w:t>
      </w:r>
      <w:proofErr w:type="gramEnd"/>
      <w:r>
        <w:rPr>
          <w:rFonts w:ascii="Times New Roman" w:hAnsi="Times New Roman" w:hint="eastAsia"/>
          <w:sz w:val="24"/>
          <w:szCs w:val="24"/>
        </w:rPr>
        <w:t>規劃將</w:t>
      </w:r>
      <w:r>
        <w:rPr>
          <w:rFonts w:ascii="Times New Roman" w:hAnsi="Times New Roman" w:hint="eastAsia"/>
          <w:sz w:val="24"/>
          <w:szCs w:val="24"/>
        </w:rPr>
        <w:t>WR</w:t>
      </w:r>
      <w:r>
        <w:rPr>
          <w:rFonts w:ascii="Times New Roman" w:hAnsi="Times New Roman"/>
          <w:sz w:val="24"/>
          <w:szCs w:val="24"/>
        </w:rPr>
        <w:t>F</w:t>
      </w:r>
      <w:r>
        <w:rPr>
          <w:rFonts w:ascii="Times New Roman" w:hAnsi="Times New Roman" w:hint="eastAsia"/>
          <w:sz w:val="24"/>
          <w:szCs w:val="24"/>
        </w:rPr>
        <w:t>原始資料高度分層先行處理為飛航空層，再用以亂流產品產製，使其以飛航空層高度呈現，提升使用便利性。</w:t>
      </w:r>
    </w:p>
    <w:p w14:paraId="62489284" w14:textId="54D30815" w:rsidR="003F0A56" w:rsidRPr="003F0A56" w:rsidRDefault="003F0A56" w:rsidP="003F0A56">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經會議討論，</w:t>
      </w:r>
      <w:r>
        <w:rPr>
          <w:rFonts w:ascii="Times New Roman" w:hAnsi="Times New Roman" w:hint="eastAsia"/>
          <w:sz w:val="24"/>
          <w:szCs w:val="24"/>
        </w:rPr>
        <w:t>JWA</w:t>
      </w:r>
      <w:r>
        <w:rPr>
          <w:rFonts w:ascii="Times New Roman" w:hAnsi="Times New Roman" w:hint="eastAsia"/>
          <w:sz w:val="24"/>
          <w:szCs w:val="24"/>
        </w:rPr>
        <w:t>亦將配合使用本總</w:t>
      </w:r>
      <w:proofErr w:type="gramStart"/>
      <w:r>
        <w:rPr>
          <w:rFonts w:ascii="Times New Roman" w:hAnsi="Times New Roman" w:hint="eastAsia"/>
          <w:sz w:val="24"/>
          <w:szCs w:val="24"/>
        </w:rPr>
        <w:t>臺</w:t>
      </w:r>
      <w:proofErr w:type="gramEnd"/>
      <w:r>
        <w:rPr>
          <w:rFonts w:ascii="Times New Roman" w:hAnsi="Times New Roman" w:hint="eastAsia"/>
          <w:sz w:val="24"/>
          <w:szCs w:val="24"/>
        </w:rPr>
        <w:t>處理後之</w:t>
      </w:r>
      <w:r>
        <w:rPr>
          <w:rFonts w:ascii="Times New Roman" w:hAnsi="Times New Roman" w:hint="eastAsia"/>
          <w:sz w:val="24"/>
          <w:szCs w:val="24"/>
        </w:rPr>
        <w:t>W</w:t>
      </w:r>
      <w:r>
        <w:rPr>
          <w:rFonts w:ascii="Times New Roman" w:hAnsi="Times New Roman"/>
          <w:sz w:val="24"/>
          <w:szCs w:val="24"/>
        </w:rPr>
        <w:t>RF</w:t>
      </w:r>
      <w:r>
        <w:rPr>
          <w:rFonts w:ascii="Times New Roman" w:hAnsi="Times New Roman" w:hint="eastAsia"/>
          <w:sz w:val="24"/>
          <w:szCs w:val="24"/>
        </w:rPr>
        <w:t>進行產品產製。</w:t>
      </w:r>
    </w:p>
    <w:p w14:paraId="67E21255" w14:textId="5ADE0F00" w:rsidR="00FA46B8" w:rsidRDefault="00FA46B8" w:rsidP="00FA46B8">
      <w:pPr>
        <w:pStyle w:val="af4"/>
        <w:numPr>
          <w:ilvl w:val="0"/>
          <w:numId w:val="24"/>
        </w:numPr>
        <w:spacing w:after="0" w:line="460" w:lineRule="exact"/>
        <w:ind w:leftChars="0"/>
        <w:jc w:val="both"/>
        <w:rPr>
          <w:rFonts w:ascii="Times New Roman" w:hAnsi="Times New Roman"/>
          <w:b/>
          <w:bCs/>
          <w:sz w:val="24"/>
          <w:szCs w:val="24"/>
        </w:rPr>
      </w:pPr>
      <w:r>
        <w:rPr>
          <w:rFonts w:ascii="Times New Roman" w:hAnsi="Times New Roman" w:hint="eastAsia"/>
          <w:b/>
          <w:bCs/>
          <w:sz w:val="24"/>
          <w:szCs w:val="24"/>
        </w:rPr>
        <w:t>調整系統</w:t>
      </w:r>
      <w:r w:rsidRPr="00FA46B8">
        <w:rPr>
          <w:rFonts w:ascii="Times New Roman" w:hAnsi="Times New Roman" w:hint="eastAsia"/>
          <w:b/>
          <w:bCs/>
          <w:sz w:val="24"/>
          <w:szCs w:val="24"/>
        </w:rPr>
        <w:t>產品資料傳送</w:t>
      </w:r>
      <w:r>
        <w:rPr>
          <w:rFonts w:ascii="Times New Roman" w:hAnsi="Times New Roman" w:hint="eastAsia"/>
          <w:b/>
          <w:bCs/>
          <w:sz w:val="24"/>
          <w:szCs w:val="24"/>
        </w:rPr>
        <w:t>資料流</w:t>
      </w:r>
    </w:p>
    <w:p w14:paraId="13F258E8" w14:textId="3F403184" w:rsidR="00FA263F" w:rsidRDefault="00E4196A" w:rsidP="00FA263F">
      <w:pPr>
        <w:spacing w:after="0" w:line="460" w:lineRule="exact"/>
        <w:ind w:left="1" w:firstLineChars="235" w:firstLine="564"/>
        <w:jc w:val="both"/>
        <w:rPr>
          <w:rFonts w:ascii="Times New Roman" w:hAnsi="Times New Roman"/>
          <w:sz w:val="24"/>
          <w:szCs w:val="24"/>
        </w:rPr>
      </w:pPr>
      <w:r w:rsidRPr="00E4196A">
        <w:rPr>
          <w:rFonts w:ascii="Times New Roman" w:hAnsi="Times New Roman" w:hint="eastAsia"/>
          <w:sz w:val="24"/>
          <w:szCs w:val="24"/>
        </w:rPr>
        <w:t>目前</w:t>
      </w:r>
      <w:r>
        <w:rPr>
          <w:rFonts w:ascii="Times New Roman" w:hAnsi="Times New Roman" w:hint="eastAsia"/>
          <w:sz w:val="24"/>
          <w:szCs w:val="24"/>
        </w:rPr>
        <w:t>日本亂流產品共有兩種資料輸出，分別為圖檔及</w:t>
      </w:r>
      <w:r w:rsidR="00801645" w:rsidRPr="00801645">
        <w:rPr>
          <w:rFonts w:ascii="Times New Roman" w:hAnsi="Times New Roman" w:hint="eastAsia"/>
          <w:sz w:val="24"/>
          <w:szCs w:val="24"/>
        </w:rPr>
        <w:t>網路通用資料格式</w:t>
      </w:r>
      <w:r w:rsidR="00801645">
        <w:rPr>
          <w:rFonts w:ascii="Times New Roman" w:hAnsi="Times New Roman" w:hint="eastAsia"/>
          <w:sz w:val="24"/>
          <w:szCs w:val="24"/>
        </w:rPr>
        <w:t>(</w:t>
      </w:r>
      <w:proofErr w:type="spellStart"/>
      <w:r w:rsidR="00801645">
        <w:rPr>
          <w:rFonts w:ascii="Times New Roman" w:hAnsi="Times New Roman"/>
          <w:sz w:val="24"/>
          <w:szCs w:val="24"/>
        </w:rPr>
        <w:t>NetCDF</w:t>
      </w:r>
      <w:proofErr w:type="spellEnd"/>
      <w:r w:rsidR="00801645">
        <w:rPr>
          <w:rFonts w:ascii="Times New Roman" w:hAnsi="Times New Roman"/>
          <w:sz w:val="24"/>
          <w:szCs w:val="24"/>
        </w:rPr>
        <w:t>)</w:t>
      </w:r>
      <w:r w:rsidR="00801645">
        <w:rPr>
          <w:rFonts w:ascii="Times New Roman" w:hAnsi="Times New Roman" w:hint="eastAsia"/>
          <w:sz w:val="24"/>
          <w:szCs w:val="24"/>
        </w:rPr>
        <w:t>，圖檔部分用於網頁顯示，</w:t>
      </w:r>
      <w:proofErr w:type="spellStart"/>
      <w:r w:rsidR="00801645">
        <w:rPr>
          <w:rFonts w:ascii="Times New Roman" w:hAnsi="Times New Roman" w:hint="eastAsia"/>
          <w:sz w:val="24"/>
          <w:szCs w:val="24"/>
        </w:rPr>
        <w:t>N</w:t>
      </w:r>
      <w:r w:rsidR="00801645">
        <w:rPr>
          <w:rFonts w:ascii="Times New Roman" w:hAnsi="Times New Roman"/>
          <w:sz w:val="24"/>
          <w:szCs w:val="24"/>
        </w:rPr>
        <w:t>etCDF</w:t>
      </w:r>
      <w:proofErr w:type="spellEnd"/>
      <w:r w:rsidR="00801645">
        <w:rPr>
          <w:rFonts w:ascii="Times New Roman" w:hAnsi="Times New Roman" w:hint="eastAsia"/>
          <w:sz w:val="24"/>
          <w:szCs w:val="24"/>
        </w:rPr>
        <w:t>資料則規劃用作業系統應用。為配合本總</w:t>
      </w:r>
      <w:proofErr w:type="gramStart"/>
      <w:r w:rsidR="00801645">
        <w:rPr>
          <w:rFonts w:ascii="Times New Roman" w:hAnsi="Times New Roman" w:hint="eastAsia"/>
          <w:sz w:val="24"/>
          <w:szCs w:val="24"/>
        </w:rPr>
        <w:t>臺</w:t>
      </w:r>
      <w:proofErr w:type="gramEnd"/>
      <w:r w:rsidR="00801645">
        <w:rPr>
          <w:rFonts w:ascii="Times New Roman" w:hAnsi="Times New Roman" w:hint="eastAsia"/>
          <w:sz w:val="24"/>
          <w:szCs w:val="24"/>
        </w:rPr>
        <w:t>推動之</w:t>
      </w:r>
      <w:r w:rsidR="00801645">
        <w:rPr>
          <w:rFonts w:ascii="Times New Roman" w:hAnsi="Times New Roman" w:hint="eastAsia"/>
          <w:sz w:val="24"/>
          <w:szCs w:val="24"/>
        </w:rPr>
        <w:t>A</w:t>
      </w:r>
      <w:r w:rsidR="00801645">
        <w:rPr>
          <w:rFonts w:ascii="Times New Roman" w:hAnsi="Times New Roman"/>
          <w:sz w:val="24"/>
          <w:szCs w:val="24"/>
        </w:rPr>
        <w:t>OAWS-RU</w:t>
      </w:r>
      <w:r w:rsidR="00801645">
        <w:rPr>
          <w:rFonts w:ascii="Times New Roman" w:hAnsi="Times New Roman" w:hint="eastAsia"/>
          <w:sz w:val="24"/>
          <w:szCs w:val="24"/>
        </w:rPr>
        <w:t>計畫系統建置，由我方於本次會議提出，前述兩種產品資料分流概念，圖檔部分仍持續傳送予現行系統並透過網頁顯示，</w:t>
      </w:r>
      <w:proofErr w:type="spellStart"/>
      <w:r w:rsidR="00801645">
        <w:rPr>
          <w:rFonts w:ascii="Times New Roman" w:hAnsi="Times New Roman" w:hint="eastAsia"/>
          <w:sz w:val="24"/>
          <w:szCs w:val="24"/>
        </w:rPr>
        <w:t>Ne</w:t>
      </w:r>
      <w:r w:rsidR="00801645">
        <w:rPr>
          <w:rFonts w:ascii="Times New Roman" w:hAnsi="Times New Roman"/>
          <w:sz w:val="24"/>
          <w:szCs w:val="24"/>
        </w:rPr>
        <w:t>tCDF</w:t>
      </w:r>
      <w:proofErr w:type="spellEnd"/>
      <w:r w:rsidR="00801645">
        <w:rPr>
          <w:rFonts w:ascii="Times New Roman" w:hAnsi="Times New Roman" w:hint="eastAsia"/>
          <w:sz w:val="24"/>
          <w:szCs w:val="24"/>
        </w:rPr>
        <w:t>資料部分則改送予前述計畫建置之系統，並由新系統進行顯示。</w:t>
      </w:r>
    </w:p>
    <w:p w14:paraId="1CB87670" w14:textId="47B602FC" w:rsidR="00801645" w:rsidRDefault="00801645" w:rsidP="00FA263F">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未來當新系統建置完成後，新系統除透過顯示介面展示</w:t>
      </w:r>
      <w:proofErr w:type="spellStart"/>
      <w:r>
        <w:rPr>
          <w:rFonts w:ascii="Times New Roman" w:hAnsi="Times New Roman"/>
          <w:sz w:val="24"/>
          <w:szCs w:val="24"/>
        </w:rPr>
        <w:t>NetCDF</w:t>
      </w:r>
      <w:proofErr w:type="spellEnd"/>
      <w:r>
        <w:rPr>
          <w:rFonts w:ascii="Times New Roman" w:hAnsi="Times New Roman" w:hint="eastAsia"/>
          <w:sz w:val="24"/>
          <w:szCs w:val="24"/>
        </w:rPr>
        <w:t>資料外，亦將自行將</w:t>
      </w:r>
      <w:proofErr w:type="spellStart"/>
      <w:r>
        <w:rPr>
          <w:rFonts w:ascii="Times New Roman" w:hAnsi="Times New Roman" w:hint="eastAsia"/>
          <w:sz w:val="24"/>
          <w:szCs w:val="24"/>
        </w:rPr>
        <w:t>N</w:t>
      </w:r>
      <w:r>
        <w:rPr>
          <w:rFonts w:ascii="Times New Roman" w:hAnsi="Times New Roman"/>
          <w:sz w:val="24"/>
          <w:szCs w:val="24"/>
        </w:rPr>
        <w:t>etCDF</w:t>
      </w:r>
      <w:proofErr w:type="spellEnd"/>
      <w:r>
        <w:rPr>
          <w:rFonts w:ascii="Times New Roman" w:hAnsi="Times New Roman" w:hint="eastAsia"/>
          <w:sz w:val="24"/>
          <w:szCs w:val="24"/>
        </w:rPr>
        <w:t>資料繪製網頁圖檔，屆時現行所產製之圖檔資料則</w:t>
      </w:r>
      <w:proofErr w:type="gramStart"/>
      <w:r>
        <w:rPr>
          <w:rFonts w:ascii="Times New Roman" w:hAnsi="Times New Roman" w:hint="eastAsia"/>
          <w:sz w:val="24"/>
          <w:szCs w:val="24"/>
        </w:rPr>
        <w:t>予以停送</w:t>
      </w:r>
      <w:proofErr w:type="gramEnd"/>
      <w:r>
        <w:rPr>
          <w:rFonts w:ascii="Times New Roman" w:hAnsi="Times New Roman" w:hint="eastAsia"/>
          <w:sz w:val="24"/>
          <w:szCs w:val="24"/>
        </w:rPr>
        <w:t>(</w:t>
      </w:r>
      <w:r>
        <w:rPr>
          <w:rFonts w:ascii="Times New Roman" w:hAnsi="Times New Roman" w:hint="eastAsia"/>
          <w:sz w:val="24"/>
          <w:szCs w:val="24"/>
        </w:rPr>
        <w:t>相關調整詳如圖</w:t>
      </w:r>
      <w:r>
        <w:rPr>
          <w:rFonts w:ascii="Times New Roman" w:hAnsi="Times New Roman" w:hint="eastAsia"/>
          <w:sz w:val="24"/>
          <w:szCs w:val="24"/>
        </w:rPr>
        <w:t>9</w:t>
      </w:r>
      <w:r>
        <w:rPr>
          <w:rFonts w:ascii="Times New Roman" w:hAnsi="Times New Roman" w:hint="eastAsia"/>
          <w:sz w:val="24"/>
          <w:szCs w:val="24"/>
        </w:rPr>
        <w:t>說明</w:t>
      </w:r>
      <w:r>
        <w:rPr>
          <w:rFonts w:ascii="Times New Roman" w:hAnsi="Times New Roman" w:hint="eastAsia"/>
          <w:sz w:val="24"/>
          <w:szCs w:val="24"/>
        </w:rPr>
        <w:t>)</w:t>
      </w:r>
      <w:r>
        <w:rPr>
          <w:rFonts w:ascii="Times New Roman" w:hAnsi="Times New Roman" w:hint="eastAsia"/>
          <w:sz w:val="24"/>
          <w:szCs w:val="24"/>
        </w:rPr>
        <w:t>。</w:t>
      </w:r>
    </w:p>
    <w:p w14:paraId="2C9D51D8" w14:textId="60713567" w:rsidR="00801645" w:rsidRDefault="00DD0A62" w:rsidP="00DD0A62">
      <w:pPr>
        <w:spacing w:after="0" w:line="240" w:lineRule="auto"/>
        <w:jc w:val="center"/>
        <w:rPr>
          <w:rFonts w:ascii="Times New Roman" w:hAnsi="Times New Roman"/>
          <w:sz w:val="24"/>
          <w:szCs w:val="24"/>
        </w:rPr>
      </w:pPr>
      <w:r>
        <w:rPr>
          <w:noProof/>
        </w:rPr>
        <w:drawing>
          <wp:inline distT="0" distB="0" distL="0" distR="0" wp14:anchorId="41A052C7" wp14:editId="421FFE72">
            <wp:extent cx="5232400" cy="1959694"/>
            <wp:effectExtent l="0" t="0" r="635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7569" cy="1961630"/>
                    </a:xfrm>
                    <a:prstGeom prst="rect">
                      <a:avLst/>
                    </a:prstGeom>
                  </pic:spPr>
                </pic:pic>
              </a:graphicData>
            </a:graphic>
          </wp:inline>
        </w:drawing>
      </w:r>
    </w:p>
    <w:p w14:paraId="721A9006" w14:textId="174ED34A" w:rsidR="00DD0A62" w:rsidRPr="00E4196A" w:rsidRDefault="00DD0A62" w:rsidP="00DD0A62">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9</w:t>
      </w:r>
      <w:r>
        <w:rPr>
          <w:rFonts w:ascii="Times New Roman" w:hAnsi="Times New Roman" w:hint="eastAsia"/>
          <w:sz w:val="24"/>
          <w:szCs w:val="24"/>
        </w:rPr>
        <w:t>、日本亂流產品調整圖說</w:t>
      </w:r>
      <w:r w:rsidR="009962C6">
        <w:rPr>
          <w:rFonts w:ascii="Times New Roman" w:hAnsi="Times New Roman" w:hint="eastAsia"/>
          <w:sz w:val="24"/>
          <w:szCs w:val="24"/>
        </w:rPr>
        <w:t>(</w:t>
      </w:r>
      <w:r w:rsidR="009E7DD1">
        <w:rPr>
          <w:rFonts w:ascii="Times New Roman" w:hAnsi="Times New Roman" w:hint="eastAsia"/>
          <w:sz w:val="24"/>
          <w:szCs w:val="24"/>
        </w:rPr>
        <w:t>規劃</w:t>
      </w:r>
      <w:r w:rsidR="009962C6">
        <w:rPr>
          <w:rFonts w:ascii="Times New Roman" w:hAnsi="Times New Roman" w:hint="eastAsia"/>
          <w:sz w:val="24"/>
          <w:szCs w:val="24"/>
        </w:rPr>
        <w:t>分兩階段進行</w:t>
      </w:r>
      <w:r w:rsidR="009962C6">
        <w:rPr>
          <w:rFonts w:ascii="Times New Roman" w:hAnsi="Times New Roman" w:hint="eastAsia"/>
          <w:sz w:val="24"/>
          <w:szCs w:val="24"/>
        </w:rPr>
        <w:t>)</w:t>
      </w:r>
    </w:p>
    <w:p w14:paraId="0873E743" w14:textId="703AFCBD" w:rsidR="00FA46B8" w:rsidRDefault="00FA46B8" w:rsidP="00FA46B8">
      <w:pPr>
        <w:pStyle w:val="af4"/>
        <w:numPr>
          <w:ilvl w:val="0"/>
          <w:numId w:val="24"/>
        </w:numPr>
        <w:spacing w:after="0" w:line="460" w:lineRule="exact"/>
        <w:ind w:leftChars="0"/>
        <w:jc w:val="both"/>
        <w:rPr>
          <w:rFonts w:ascii="Times New Roman" w:hAnsi="Times New Roman"/>
          <w:b/>
          <w:bCs/>
          <w:sz w:val="24"/>
          <w:szCs w:val="24"/>
        </w:rPr>
      </w:pPr>
      <w:r>
        <w:rPr>
          <w:rFonts w:ascii="Times New Roman" w:hAnsi="Times New Roman" w:hint="eastAsia"/>
          <w:b/>
          <w:bCs/>
          <w:sz w:val="24"/>
          <w:szCs w:val="24"/>
        </w:rPr>
        <w:t>系統</w:t>
      </w:r>
      <w:r w:rsidRPr="00FA46B8">
        <w:rPr>
          <w:rFonts w:ascii="Times New Roman" w:hAnsi="Times New Roman" w:hint="eastAsia"/>
          <w:b/>
          <w:bCs/>
          <w:sz w:val="24"/>
          <w:szCs w:val="24"/>
        </w:rPr>
        <w:t>技術轉移</w:t>
      </w:r>
    </w:p>
    <w:p w14:paraId="21FECC22" w14:textId="1CD09F31" w:rsidR="00250D36" w:rsidRDefault="0034550D" w:rsidP="00250D36">
      <w:pPr>
        <w:spacing w:after="0" w:line="460" w:lineRule="exact"/>
        <w:ind w:left="1" w:firstLineChars="235" w:firstLine="564"/>
        <w:jc w:val="both"/>
        <w:rPr>
          <w:rFonts w:ascii="Times New Roman" w:hAnsi="Times New Roman"/>
          <w:sz w:val="24"/>
          <w:szCs w:val="24"/>
        </w:rPr>
      </w:pPr>
      <w:r w:rsidRPr="0034550D">
        <w:rPr>
          <w:rFonts w:ascii="Times New Roman" w:hAnsi="Times New Roman" w:hint="eastAsia"/>
          <w:sz w:val="24"/>
          <w:szCs w:val="24"/>
        </w:rPr>
        <w:t>有鑒於日本</w:t>
      </w:r>
      <w:r>
        <w:rPr>
          <w:rFonts w:ascii="Times New Roman" w:hAnsi="Times New Roman" w:hint="eastAsia"/>
          <w:sz w:val="24"/>
          <w:szCs w:val="24"/>
        </w:rPr>
        <w:t>亂流產品發展迄今約兩年，系統運作及產品製作已經相當穩定，惟考量目前刻正推動之</w:t>
      </w:r>
      <w:r>
        <w:rPr>
          <w:rFonts w:ascii="Times New Roman" w:hAnsi="Times New Roman" w:hint="eastAsia"/>
          <w:sz w:val="24"/>
          <w:szCs w:val="24"/>
        </w:rPr>
        <w:t>AOAWS-RU</w:t>
      </w:r>
      <w:r>
        <w:rPr>
          <w:rFonts w:ascii="Times New Roman" w:hAnsi="Times New Roman" w:hint="eastAsia"/>
          <w:sz w:val="24"/>
          <w:szCs w:val="24"/>
        </w:rPr>
        <w:t>計畫具有相當之人力及系統資源，因此規劃透過技術轉移取得此產品相關技術，後續由我方自力發展，並創造未來雙方新合作項目與契機。</w:t>
      </w:r>
    </w:p>
    <w:p w14:paraId="49683036" w14:textId="16F5B350" w:rsidR="0034550D" w:rsidRPr="0034550D" w:rsidRDefault="009B67CC" w:rsidP="00250D36">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JWA</w:t>
      </w:r>
      <w:r>
        <w:rPr>
          <w:rFonts w:ascii="Times New Roman" w:hAnsi="Times New Roman" w:hint="eastAsia"/>
          <w:sz w:val="24"/>
          <w:szCs w:val="24"/>
        </w:rPr>
        <w:t>表示系統相關技術文件已提供</w:t>
      </w:r>
      <w:proofErr w:type="gramStart"/>
      <w:r>
        <w:rPr>
          <w:rFonts w:ascii="Times New Roman" w:hAnsi="Times New Roman" w:hint="eastAsia"/>
          <w:sz w:val="24"/>
          <w:szCs w:val="24"/>
        </w:rPr>
        <w:t>予本總臺</w:t>
      </w:r>
      <w:proofErr w:type="gramEnd"/>
      <w:r>
        <w:rPr>
          <w:rFonts w:ascii="Times New Roman" w:hAnsi="Times New Roman" w:hint="eastAsia"/>
          <w:sz w:val="24"/>
          <w:szCs w:val="24"/>
        </w:rPr>
        <w:t>，後續由本總</w:t>
      </w:r>
      <w:r w:rsidR="00FF39C0">
        <w:rPr>
          <w:rFonts w:ascii="Times New Roman" w:hAnsi="Times New Roman" w:hint="eastAsia"/>
          <w:sz w:val="24"/>
          <w:szCs w:val="24"/>
        </w:rPr>
        <w:t>臺先行</w:t>
      </w:r>
      <w:r>
        <w:rPr>
          <w:rFonts w:ascii="Times New Roman" w:hAnsi="Times New Roman" w:hint="eastAsia"/>
          <w:sz w:val="24"/>
          <w:szCs w:val="24"/>
        </w:rPr>
        <w:t>研讀</w:t>
      </w:r>
      <w:r w:rsidR="00FF39C0">
        <w:rPr>
          <w:rFonts w:ascii="Times New Roman" w:hAnsi="Times New Roman" w:hint="eastAsia"/>
          <w:sz w:val="24"/>
          <w:szCs w:val="24"/>
        </w:rPr>
        <w:t>，再由雙方討論技術轉移期程及方式。</w:t>
      </w:r>
    </w:p>
    <w:p w14:paraId="46A53E2F" w14:textId="5CDD43EB" w:rsidR="00441BB1" w:rsidRPr="00016B39" w:rsidRDefault="005C1921" w:rsidP="008C1646">
      <w:pPr>
        <w:spacing w:after="0" w:line="460" w:lineRule="exact"/>
        <w:ind w:leftChars="-1" w:left="706" w:hangingChars="295" w:hanging="708"/>
        <w:jc w:val="both"/>
        <w:rPr>
          <w:rFonts w:ascii="新細明體" w:hAnsi="新細明體"/>
          <w:sz w:val="24"/>
          <w:szCs w:val="24"/>
        </w:rPr>
      </w:pPr>
      <w:r w:rsidRPr="00402A2E">
        <w:rPr>
          <w:rFonts w:ascii="Times New Roman" w:hAnsi="Times New Roman"/>
          <w:sz w:val="24"/>
          <w:szCs w:val="24"/>
        </w:rPr>
        <w:t>結論</w:t>
      </w:r>
      <w:r w:rsidR="00947ABB" w:rsidRPr="00402A2E">
        <w:rPr>
          <w:rFonts w:ascii="Times New Roman" w:hAnsi="Times New Roman"/>
          <w:sz w:val="24"/>
          <w:szCs w:val="24"/>
        </w:rPr>
        <w:t>：</w:t>
      </w:r>
      <w:r w:rsidR="00B53138">
        <w:rPr>
          <w:rFonts w:ascii="Times New Roman" w:hAnsi="Times New Roman" w:hint="eastAsia"/>
          <w:sz w:val="24"/>
          <w:szCs w:val="24"/>
        </w:rPr>
        <w:t>本議題經過雙方討論，初步已有相當共識，後續另擇期</w:t>
      </w:r>
      <w:proofErr w:type="gramStart"/>
      <w:r w:rsidR="00B53138">
        <w:rPr>
          <w:rFonts w:ascii="Times New Roman" w:hAnsi="Times New Roman" w:hint="eastAsia"/>
          <w:sz w:val="24"/>
          <w:szCs w:val="24"/>
        </w:rPr>
        <w:t>研</w:t>
      </w:r>
      <w:proofErr w:type="gramEnd"/>
      <w:r w:rsidR="00B53138">
        <w:rPr>
          <w:rFonts w:ascii="Times New Roman" w:hAnsi="Times New Roman" w:hint="eastAsia"/>
          <w:sz w:val="24"/>
          <w:szCs w:val="24"/>
        </w:rPr>
        <w:t>商各技術細節及執行方式</w:t>
      </w:r>
      <w:r w:rsidR="00566538">
        <w:rPr>
          <w:rFonts w:ascii="Times New Roman" w:hAnsi="Times New Roman" w:hint="eastAsia"/>
          <w:sz w:val="24"/>
          <w:szCs w:val="24"/>
        </w:rPr>
        <w:t>。</w:t>
      </w:r>
    </w:p>
    <w:p w14:paraId="4C4F6033" w14:textId="77777777" w:rsidR="007F3BB5" w:rsidRDefault="007F3BB5" w:rsidP="000A3480">
      <w:pPr>
        <w:numPr>
          <w:ilvl w:val="0"/>
          <w:numId w:val="1"/>
        </w:numPr>
        <w:spacing w:after="0" w:line="460" w:lineRule="exact"/>
        <w:ind w:left="993" w:hanging="567"/>
        <w:jc w:val="both"/>
        <w:rPr>
          <w:rFonts w:ascii="Times New Roman" w:hAnsi="Times New Roman"/>
          <w:b/>
          <w:sz w:val="24"/>
          <w:szCs w:val="24"/>
        </w:rPr>
        <w:sectPr w:rsidR="007F3BB5" w:rsidSect="001D13ED">
          <w:pgSz w:w="11906" w:h="16838"/>
          <w:pgMar w:top="1418" w:right="1418" w:bottom="1418" w:left="1701" w:header="851" w:footer="992" w:gutter="0"/>
          <w:cols w:space="425"/>
          <w:docGrid w:type="lines" w:linePitch="360"/>
        </w:sectPr>
      </w:pPr>
    </w:p>
    <w:p w14:paraId="1C2A572D" w14:textId="0AE6125D" w:rsidR="000A452C" w:rsidRPr="003874B7" w:rsidRDefault="00A67AB5" w:rsidP="007F3BB5">
      <w:pPr>
        <w:numPr>
          <w:ilvl w:val="0"/>
          <w:numId w:val="1"/>
        </w:numPr>
        <w:spacing w:after="0" w:line="460" w:lineRule="exact"/>
        <w:ind w:left="567" w:hanging="567"/>
        <w:jc w:val="both"/>
        <w:rPr>
          <w:rFonts w:asciiTheme="minorEastAsia" w:eastAsiaTheme="minorEastAsia" w:hAnsiTheme="minorEastAsia"/>
          <w:b/>
          <w:sz w:val="24"/>
          <w:szCs w:val="24"/>
        </w:rPr>
      </w:pPr>
      <w:r w:rsidRPr="003874B7">
        <w:rPr>
          <w:rFonts w:ascii="Times New Roman" w:hAnsi="Times New Roman" w:hint="eastAsia"/>
          <w:b/>
          <w:sz w:val="24"/>
          <w:szCs w:val="24"/>
        </w:rPr>
        <w:lastRenderedPageBreak/>
        <w:t>本</w:t>
      </w:r>
      <w:r w:rsidRPr="003874B7">
        <w:rPr>
          <w:rFonts w:asciiTheme="minorEastAsia" w:eastAsiaTheme="minorEastAsia" w:hAnsiTheme="minorEastAsia" w:hint="eastAsia"/>
          <w:b/>
          <w:sz w:val="24"/>
          <w:szCs w:val="24"/>
        </w:rPr>
        <w:t>總</w:t>
      </w:r>
      <w:proofErr w:type="gramStart"/>
      <w:r w:rsidRPr="003874B7">
        <w:rPr>
          <w:rFonts w:asciiTheme="minorEastAsia" w:eastAsiaTheme="minorEastAsia" w:hAnsiTheme="minorEastAsia" w:hint="eastAsia"/>
          <w:b/>
          <w:sz w:val="24"/>
          <w:szCs w:val="24"/>
        </w:rPr>
        <w:t>臺</w:t>
      </w:r>
      <w:proofErr w:type="gramEnd"/>
      <w:r w:rsidRPr="003874B7">
        <w:rPr>
          <w:rFonts w:asciiTheme="minorEastAsia" w:eastAsiaTheme="minorEastAsia" w:hAnsiTheme="minorEastAsia" w:hint="eastAsia"/>
          <w:b/>
          <w:sz w:val="24"/>
          <w:szCs w:val="24"/>
        </w:rPr>
        <w:t>接收日本氣象廳氣象數值預報模式資料討論</w:t>
      </w:r>
    </w:p>
    <w:p w14:paraId="41F15E43" w14:textId="21F55720" w:rsidR="003B3878" w:rsidRPr="003874B7" w:rsidRDefault="003874B7" w:rsidP="003874B7">
      <w:pPr>
        <w:spacing w:after="0" w:line="460" w:lineRule="exact"/>
        <w:ind w:left="1" w:firstLineChars="235" w:firstLine="517"/>
        <w:jc w:val="both"/>
        <w:rPr>
          <w:rFonts w:ascii="Times New Roman" w:eastAsiaTheme="minorEastAsia" w:hAnsi="Times New Roman"/>
          <w:noProof/>
        </w:rPr>
      </w:pPr>
      <w:r w:rsidRPr="003874B7">
        <w:rPr>
          <w:rFonts w:ascii="Times New Roman" w:eastAsiaTheme="minorEastAsia" w:hAnsi="Times New Roman"/>
          <w:noProof/>
        </w:rPr>
        <w:t>為擴充本總臺</w:t>
      </w:r>
      <w:r w:rsidRPr="003874B7">
        <w:rPr>
          <w:rFonts w:ascii="Times New Roman" w:eastAsiaTheme="minorEastAsia" w:hAnsi="Times New Roman"/>
          <w:noProof/>
        </w:rPr>
        <w:t>AOAWS-RU</w:t>
      </w:r>
      <w:r w:rsidRPr="003874B7">
        <w:rPr>
          <w:rFonts w:ascii="Times New Roman" w:eastAsiaTheme="minorEastAsia" w:hAnsi="Times New Roman"/>
          <w:noProof/>
        </w:rPr>
        <w:t>計畫所需，經洽</w:t>
      </w:r>
      <w:r w:rsidRPr="003874B7">
        <w:rPr>
          <w:rFonts w:ascii="Times New Roman" w:eastAsiaTheme="minorEastAsia" w:hAnsi="Times New Roman"/>
          <w:noProof/>
        </w:rPr>
        <w:t>JWA</w:t>
      </w:r>
      <w:r w:rsidRPr="003874B7">
        <w:rPr>
          <w:rFonts w:ascii="Times New Roman" w:eastAsiaTheme="minorEastAsia" w:hAnsi="Times New Roman"/>
          <w:noProof/>
        </w:rPr>
        <w:t>確認目前已將日本氣象廳之氣象數值</w:t>
      </w:r>
      <w:r w:rsidR="005E09CF">
        <w:rPr>
          <w:rFonts w:ascii="Times New Roman" w:eastAsiaTheme="minorEastAsia" w:hAnsi="Times New Roman" w:hint="eastAsia"/>
          <w:noProof/>
        </w:rPr>
        <w:t>預報</w:t>
      </w:r>
      <w:r w:rsidRPr="003874B7">
        <w:rPr>
          <w:rFonts w:ascii="Times New Roman" w:eastAsiaTheme="minorEastAsia" w:hAnsi="Times New Roman"/>
          <w:noProof/>
        </w:rPr>
        <w:t>模式</w:t>
      </w:r>
      <w:r w:rsidRPr="003874B7">
        <w:rPr>
          <w:rFonts w:ascii="Times New Roman" w:eastAsiaTheme="minorEastAsia" w:hAnsi="Times New Roman"/>
          <w:noProof/>
        </w:rPr>
        <w:t>(</w:t>
      </w:r>
      <w:r w:rsidRPr="003874B7">
        <w:rPr>
          <w:rFonts w:ascii="Times New Roman" w:eastAsiaTheme="minorEastAsia" w:hAnsi="Times New Roman"/>
          <w:noProof/>
        </w:rPr>
        <w:t>全球尺度、中尺度、區域尺度及日本範圍各</w:t>
      </w:r>
      <w:r w:rsidRPr="003874B7">
        <w:rPr>
          <w:rFonts w:ascii="Times New Roman" w:eastAsiaTheme="minorEastAsia" w:hAnsi="Times New Roman"/>
          <w:noProof/>
        </w:rPr>
        <w:t>1</w:t>
      </w:r>
      <w:r w:rsidRPr="003874B7">
        <w:rPr>
          <w:rFonts w:ascii="Times New Roman" w:eastAsiaTheme="minorEastAsia" w:hAnsi="Times New Roman"/>
          <w:noProof/>
        </w:rPr>
        <w:t>種模式資料</w:t>
      </w:r>
      <w:r w:rsidRPr="003874B7">
        <w:rPr>
          <w:rFonts w:ascii="Times New Roman" w:eastAsiaTheme="minorEastAsia" w:hAnsi="Times New Roman"/>
          <w:noProof/>
        </w:rPr>
        <w:t>)</w:t>
      </w:r>
      <w:r w:rsidRPr="003874B7">
        <w:rPr>
          <w:rFonts w:ascii="Times New Roman" w:eastAsiaTheme="minorEastAsia" w:hAnsi="Times New Roman"/>
          <w:noProof/>
        </w:rPr>
        <w:t>予中央氣象局</w:t>
      </w:r>
      <w:r w:rsidRPr="003874B7">
        <w:rPr>
          <w:rFonts w:ascii="Times New Roman" w:eastAsiaTheme="minorEastAsia" w:hAnsi="Times New Roman"/>
          <w:noProof/>
        </w:rPr>
        <w:t>(</w:t>
      </w:r>
      <w:r w:rsidRPr="003874B7">
        <w:rPr>
          <w:rFonts w:ascii="Times New Roman" w:eastAsiaTheme="minorEastAsia" w:hAnsi="Times New Roman"/>
          <w:noProof/>
        </w:rPr>
        <w:t>模式清單及資料內容如圖</w:t>
      </w:r>
      <w:r w:rsidRPr="003874B7">
        <w:rPr>
          <w:rFonts w:ascii="Times New Roman" w:eastAsiaTheme="minorEastAsia" w:hAnsi="Times New Roman"/>
          <w:noProof/>
        </w:rPr>
        <w:t>10)</w:t>
      </w:r>
      <w:r w:rsidRPr="003874B7">
        <w:rPr>
          <w:rFonts w:ascii="Times New Roman" w:eastAsiaTheme="minorEastAsia" w:hAnsi="Times New Roman"/>
          <w:noProof/>
        </w:rPr>
        <w:t>，後續若有資料需求亦可提供予本總臺使用。</w:t>
      </w:r>
    </w:p>
    <w:p w14:paraId="18DD5ACA" w14:textId="7C0D839F" w:rsidR="003874B7" w:rsidRDefault="003874B7" w:rsidP="003874B7">
      <w:pPr>
        <w:spacing w:after="0" w:line="240" w:lineRule="auto"/>
        <w:jc w:val="center"/>
        <w:rPr>
          <w:rFonts w:asciiTheme="minorEastAsia" w:eastAsiaTheme="minorEastAsia" w:hAnsiTheme="minorEastAsia"/>
          <w:noProof/>
        </w:rPr>
      </w:pPr>
      <w:r>
        <w:rPr>
          <w:noProof/>
        </w:rPr>
        <w:drawing>
          <wp:inline distT="0" distB="0" distL="0" distR="0" wp14:anchorId="16B128CA" wp14:editId="1F11F938">
            <wp:extent cx="5579745" cy="1544955"/>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1544955"/>
                    </a:xfrm>
                    <a:prstGeom prst="rect">
                      <a:avLst/>
                    </a:prstGeom>
                  </pic:spPr>
                </pic:pic>
              </a:graphicData>
            </a:graphic>
          </wp:inline>
        </w:drawing>
      </w:r>
    </w:p>
    <w:p w14:paraId="2D7F5A7B" w14:textId="57A20A57" w:rsidR="003874B7" w:rsidRPr="003874B7" w:rsidRDefault="003874B7" w:rsidP="003874B7">
      <w:pPr>
        <w:spacing w:after="0" w:line="240" w:lineRule="auto"/>
        <w:jc w:val="center"/>
        <w:rPr>
          <w:rFonts w:ascii="Times New Roman" w:eastAsiaTheme="minorEastAsia" w:hAnsi="Times New Roman"/>
          <w:noProof/>
        </w:rPr>
      </w:pPr>
      <w:r w:rsidRPr="003874B7">
        <w:rPr>
          <w:rFonts w:ascii="Times New Roman" w:eastAsiaTheme="minorEastAsia" w:hAnsi="Times New Roman"/>
          <w:noProof/>
        </w:rPr>
        <w:t>圖</w:t>
      </w:r>
      <w:r w:rsidRPr="003874B7">
        <w:rPr>
          <w:rFonts w:ascii="Times New Roman" w:eastAsiaTheme="minorEastAsia" w:hAnsi="Times New Roman"/>
          <w:noProof/>
        </w:rPr>
        <w:t>10</w:t>
      </w:r>
      <w:r w:rsidRPr="003874B7">
        <w:rPr>
          <w:rFonts w:ascii="Times New Roman" w:eastAsiaTheme="minorEastAsia" w:hAnsi="Times New Roman"/>
          <w:noProof/>
        </w:rPr>
        <w:t>、</w:t>
      </w:r>
      <w:r w:rsidR="005E09CF">
        <w:rPr>
          <w:rFonts w:ascii="Times New Roman" w:eastAsiaTheme="minorEastAsia" w:hAnsi="Times New Roman" w:hint="eastAsia"/>
          <w:noProof/>
        </w:rPr>
        <w:t>JWA</w:t>
      </w:r>
      <w:r w:rsidR="005E09CF">
        <w:rPr>
          <w:rFonts w:ascii="Times New Roman" w:eastAsiaTheme="minorEastAsia" w:hAnsi="Times New Roman" w:hint="eastAsia"/>
          <w:noProof/>
        </w:rPr>
        <w:t>所提供之</w:t>
      </w:r>
      <w:r w:rsidR="007B5EA5">
        <w:rPr>
          <w:rFonts w:ascii="Times New Roman" w:eastAsiaTheme="minorEastAsia" w:hAnsi="Times New Roman" w:hint="eastAsia"/>
          <w:noProof/>
        </w:rPr>
        <w:t>日本氣象廳</w:t>
      </w:r>
      <w:r w:rsidR="005E09CF">
        <w:rPr>
          <w:rFonts w:ascii="Times New Roman" w:eastAsiaTheme="minorEastAsia" w:hAnsi="Times New Roman" w:hint="eastAsia"/>
          <w:noProof/>
        </w:rPr>
        <w:t>氣象數值模式資料</w:t>
      </w:r>
    </w:p>
    <w:p w14:paraId="4B09160A" w14:textId="0F465BC6" w:rsidR="003874B7" w:rsidRDefault="005E09CF" w:rsidP="003874B7">
      <w:pPr>
        <w:spacing w:after="0" w:line="460" w:lineRule="exact"/>
        <w:ind w:left="1" w:firstLineChars="235" w:firstLine="517"/>
        <w:jc w:val="both"/>
        <w:rPr>
          <w:rFonts w:ascii="Times New Roman" w:eastAsiaTheme="minorEastAsia" w:hAnsi="Times New Roman"/>
          <w:noProof/>
        </w:rPr>
      </w:pPr>
      <w:r w:rsidRPr="005E09CF">
        <w:rPr>
          <w:rFonts w:ascii="Times New Roman" w:eastAsiaTheme="minorEastAsia" w:hAnsi="Times New Roman"/>
          <w:noProof/>
        </w:rPr>
        <w:t>至於提供資料方式，</w:t>
      </w:r>
      <w:r w:rsidRPr="005E09CF">
        <w:rPr>
          <w:rFonts w:ascii="Times New Roman" w:eastAsiaTheme="minorEastAsia" w:hAnsi="Times New Roman"/>
          <w:noProof/>
        </w:rPr>
        <w:t>JWA</w:t>
      </w:r>
      <w:r>
        <w:rPr>
          <w:rFonts w:ascii="Times New Roman" w:eastAsiaTheme="minorEastAsia" w:hAnsi="Times New Roman" w:hint="eastAsia"/>
          <w:noProof/>
        </w:rPr>
        <w:t>提出兩個方案如下</w:t>
      </w:r>
      <w:r>
        <w:rPr>
          <w:rFonts w:ascii="Times New Roman" w:eastAsiaTheme="minorEastAsia" w:hAnsi="Times New Roman" w:hint="eastAsia"/>
          <w:noProof/>
        </w:rPr>
        <w:t>(</w:t>
      </w:r>
      <w:r>
        <w:rPr>
          <w:rFonts w:ascii="Times New Roman" w:eastAsiaTheme="minorEastAsia" w:hAnsi="Times New Roman" w:hint="eastAsia"/>
          <w:noProof/>
        </w:rPr>
        <w:t>詳見圖</w:t>
      </w:r>
      <w:r>
        <w:rPr>
          <w:rFonts w:ascii="Times New Roman" w:eastAsiaTheme="minorEastAsia" w:hAnsi="Times New Roman" w:hint="eastAsia"/>
          <w:noProof/>
        </w:rPr>
        <w:t>1</w:t>
      </w:r>
      <w:r>
        <w:rPr>
          <w:rFonts w:ascii="Times New Roman" w:eastAsiaTheme="minorEastAsia" w:hAnsi="Times New Roman"/>
          <w:noProof/>
        </w:rPr>
        <w:t>1):</w:t>
      </w:r>
    </w:p>
    <w:p w14:paraId="193B6857" w14:textId="530CE472" w:rsidR="005E09CF" w:rsidRDefault="005E09CF" w:rsidP="005E09CF">
      <w:pPr>
        <w:pStyle w:val="af4"/>
        <w:numPr>
          <w:ilvl w:val="0"/>
          <w:numId w:val="25"/>
        </w:numPr>
        <w:spacing w:after="0" w:line="460" w:lineRule="exact"/>
        <w:ind w:leftChars="0"/>
        <w:jc w:val="both"/>
        <w:rPr>
          <w:rFonts w:ascii="Times New Roman" w:eastAsiaTheme="minorEastAsia" w:hAnsi="Times New Roman"/>
          <w:noProof/>
        </w:rPr>
      </w:pPr>
      <w:r>
        <w:rPr>
          <w:rFonts w:ascii="Times New Roman" w:eastAsiaTheme="minorEastAsia" w:hAnsi="Times New Roman" w:hint="eastAsia"/>
          <w:noProof/>
        </w:rPr>
        <w:t>J</w:t>
      </w:r>
      <w:r>
        <w:rPr>
          <w:rFonts w:ascii="Times New Roman" w:eastAsiaTheme="minorEastAsia" w:hAnsi="Times New Roman"/>
          <w:noProof/>
        </w:rPr>
        <w:t>WA</w:t>
      </w:r>
      <w:r>
        <w:rPr>
          <w:rFonts w:ascii="Times New Roman" w:eastAsiaTheme="minorEastAsia" w:hAnsi="Times New Roman" w:hint="eastAsia"/>
          <w:noProof/>
        </w:rPr>
        <w:t>主動推送資料予本總臺</w:t>
      </w:r>
      <w:r>
        <w:rPr>
          <w:rFonts w:ascii="Times New Roman" w:eastAsiaTheme="minorEastAsia" w:hAnsi="Times New Roman" w:hint="eastAsia"/>
          <w:noProof/>
        </w:rPr>
        <w:t>:</w:t>
      </w:r>
      <w:r>
        <w:rPr>
          <w:rFonts w:ascii="Times New Roman" w:eastAsiaTheme="minorEastAsia" w:hAnsi="Times New Roman" w:hint="eastAsia"/>
          <w:noProof/>
        </w:rPr>
        <w:t>此方案本總臺需準備</w:t>
      </w:r>
      <w:r>
        <w:rPr>
          <w:rFonts w:ascii="Times New Roman" w:eastAsiaTheme="minorEastAsia" w:hAnsi="Times New Roman" w:hint="eastAsia"/>
          <w:noProof/>
        </w:rPr>
        <w:t>F</w:t>
      </w:r>
      <w:r>
        <w:rPr>
          <w:rFonts w:ascii="Times New Roman" w:eastAsiaTheme="minorEastAsia" w:hAnsi="Times New Roman"/>
          <w:noProof/>
        </w:rPr>
        <w:t>TP</w:t>
      </w:r>
      <w:r>
        <w:rPr>
          <w:rFonts w:ascii="Times New Roman" w:eastAsiaTheme="minorEastAsia" w:hAnsi="Times New Roman" w:hint="eastAsia"/>
          <w:noProof/>
        </w:rPr>
        <w:t>站臺。</w:t>
      </w:r>
    </w:p>
    <w:p w14:paraId="30A4BD09" w14:textId="1259BA45" w:rsidR="005E09CF" w:rsidRDefault="005E09CF" w:rsidP="005E09CF">
      <w:pPr>
        <w:pStyle w:val="af4"/>
        <w:numPr>
          <w:ilvl w:val="0"/>
          <w:numId w:val="25"/>
        </w:numPr>
        <w:spacing w:after="0" w:line="460" w:lineRule="exact"/>
        <w:ind w:leftChars="0"/>
        <w:jc w:val="both"/>
        <w:rPr>
          <w:rFonts w:ascii="Times New Roman" w:eastAsiaTheme="minorEastAsia" w:hAnsi="Times New Roman"/>
          <w:noProof/>
        </w:rPr>
      </w:pPr>
      <w:r>
        <w:rPr>
          <w:rFonts w:ascii="Times New Roman" w:eastAsiaTheme="minorEastAsia" w:hAnsi="Times New Roman" w:hint="eastAsia"/>
          <w:noProof/>
        </w:rPr>
        <w:t>本總臺連線至</w:t>
      </w:r>
      <w:r>
        <w:rPr>
          <w:rFonts w:ascii="Times New Roman" w:eastAsiaTheme="minorEastAsia" w:hAnsi="Times New Roman" w:hint="eastAsia"/>
          <w:noProof/>
        </w:rPr>
        <w:t>JWA FTP</w:t>
      </w:r>
      <w:r>
        <w:rPr>
          <w:rFonts w:ascii="Times New Roman" w:eastAsiaTheme="minorEastAsia" w:hAnsi="Times New Roman" w:hint="eastAsia"/>
          <w:noProof/>
        </w:rPr>
        <w:t>取得。</w:t>
      </w:r>
    </w:p>
    <w:p w14:paraId="174BA889" w14:textId="4D2EE927" w:rsidR="00A96A8F" w:rsidRDefault="00A96A8F" w:rsidP="00A96A8F">
      <w:pPr>
        <w:spacing w:after="0" w:line="240" w:lineRule="auto"/>
        <w:jc w:val="center"/>
        <w:rPr>
          <w:rFonts w:ascii="Times New Roman" w:eastAsiaTheme="minorEastAsia" w:hAnsi="Times New Roman"/>
          <w:noProof/>
        </w:rPr>
      </w:pPr>
      <w:r>
        <w:rPr>
          <w:noProof/>
        </w:rPr>
        <w:drawing>
          <wp:inline distT="0" distB="0" distL="0" distR="0" wp14:anchorId="01698272" wp14:editId="20C3B35C">
            <wp:extent cx="5579745" cy="1852930"/>
            <wp:effectExtent l="0" t="0" r="190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1852930"/>
                    </a:xfrm>
                    <a:prstGeom prst="rect">
                      <a:avLst/>
                    </a:prstGeom>
                  </pic:spPr>
                </pic:pic>
              </a:graphicData>
            </a:graphic>
          </wp:inline>
        </w:drawing>
      </w:r>
    </w:p>
    <w:p w14:paraId="1BB34A6C" w14:textId="6C15CEF9" w:rsidR="00A96A8F" w:rsidRPr="00A96A8F" w:rsidRDefault="00A96A8F" w:rsidP="00A96A8F">
      <w:pPr>
        <w:spacing w:after="0" w:line="240" w:lineRule="auto"/>
        <w:jc w:val="center"/>
        <w:rPr>
          <w:rFonts w:ascii="Times New Roman" w:eastAsiaTheme="minorEastAsia" w:hAnsi="Times New Roman"/>
          <w:noProof/>
        </w:rPr>
      </w:pPr>
      <w:r>
        <w:rPr>
          <w:rFonts w:ascii="Times New Roman" w:eastAsiaTheme="minorEastAsia" w:hAnsi="Times New Roman" w:hint="eastAsia"/>
          <w:noProof/>
        </w:rPr>
        <w:t>圖</w:t>
      </w:r>
      <w:r>
        <w:rPr>
          <w:rFonts w:ascii="Times New Roman" w:eastAsiaTheme="minorEastAsia" w:hAnsi="Times New Roman"/>
          <w:noProof/>
        </w:rPr>
        <w:t>12</w:t>
      </w:r>
      <w:r>
        <w:rPr>
          <w:rFonts w:ascii="Times New Roman" w:eastAsiaTheme="minorEastAsia" w:hAnsi="Times New Roman" w:hint="eastAsia"/>
          <w:noProof/>
        </w:rPr>
        <w:t>、本總臺取得日本氣象廳氣象數值預報模式資料方案</w:t>
      </w:r>
    </w:p>
    <w:p w14:paraId="4E69F356" w14:textId="7529885E" w:rsidR="005E09CF" w:rsidRPr="005E09CF" w:rsidRDefault="005E09CF" w:rsidP="005E09CF">
      <w:pPr>
        <w:spacing w:after="0" w:line="460" w:lineRule="exact"/>
        <w:ind w:left="1" w:firstLineChars="235" w:firstLine="517"/>
        <w:jc w:val="both"/>
        <w:rPr>
          <w:rFonts w:ascii="Times New Roman" w:eastAsiaTheme="minorEastAsia" w:hAnsi="Times New Roman"/>
          <w:noProof/>
        </w:rPr>
      </w:pPr>
      <w:r>
        <w:rPr>
          <w:rFonts w:ascii="Times New Roman" w:eastAsiaTheme="minorEastAsia" w:hAnsi="Times New Roman" w:hint="eastAsia"/>
          <w:noProof/>
        </w:rPr>
        <w:t>經會議進一步確認日本氣象廳氣象數值預報模式資料量頗大，本總臺需進一步考量資料網路頻寬及是否由</w:t>
      </w:r>
      <w:r>
        <w:rPr>
          <w:rFonts w:ascii="Times New Roman" w:eastAsiaTheme="minorEastAsia" w:hAnsi="Times New Roman" w:hint="eastAsia"/>
          <w:noProof/>
        </w:rPr>
        <w:t>J</w:t>
      </w:r>
      <w:r>
        <w:rPr>
          <w:rFonts w:ascii="Times New Roman" w:eastAsiaTheme="minorEastAsia" w:hAnsi="Times New Roman"/>
          <w:noProof/>
        </w:rPr>
        <w:t>WA</w:t>
      </w:r>
      <w:r>
        <w:rPr>
          <w:rFonts w:ascii="Times New Roman" w:eastAsiaTheme="minorEastAsia" w:hAnsi="Times New Roman" w:hint="eastAsia"/>
          <w:noProof/>
        </w:rPr>
        <w:t>先進行預報場縮減</w:t>
      </w:r>
      <w:r>
        <w:rPr>
          <w:rFonts w:ascii="Times New Roman" w:eastAsiaTheme="minorEastAsia" w:hAnsi="Times New Roman" w:hint="eastAsia"/>
          <w:noProof/>
        </w:rPr>
        <w:t>(</w:t>
      </w:r>
      <w:r>
        <w:rPr>
          <w:rFonts w:ascii="Times New Roman" w:eastAsiaTheme="minorEastAsia" w:hAnsi="Times New Roman" w:hint="eastAsia"/>
          <w:noProof/>
        </w:rPr>
        <w:t>只取得所需預報場及預報時間長度</w:t>
      </w:r>
      <w:r>
        <w:rPr>
          <w:rFonts w:ascii="Times New Roman" w:eastAsiaTheme="minorEastAsia" w:hAnsi="Times New Roman" w:hint="eastAsia"/>
          <w:noProof/>
        </w:rPr>
        <w:t>)</w:t>
      </w:r>
      <w:r>
        <w:rPr>
          <w:rFonts w:ascii="Times New Roman" w:eastAsiaTheme="minorEastAsia" w:hAnsi="Times New Roman" w:hint="eastAsia"/>
          <w:noProof/>
        </w:rPr>
        <w:t>再取回資料等議題。另本總臺業於本年</w:t>
      </w:r>
      <w:r>
        <w:rPr>
          <w:rFonts w:ascii="Times New Roman" w:eastAsiaTheme="minorEastAsia" w:hAnsi="Times New Roman" w:hint="eastAsia"/>
          <w:noProof/>
        </w:rPr>
        <w:t>5</w:t>
      </w:r>
      <w:r>
        <w:rPr>
          <w:rFonts w:ascii="Times New Roman" w:eastAsiaTheme="minorEastAsia" w:hAnsi="Times New Roman" w:hint="eastAsia"/>
          <w:noProof/>
        </w:rPr>
        <w:t>月與</w:t>
      </w:r>
      <w:r>
        <w:rPr>
          <w:rFonts w:ascii="Times New Roman" w:eastAsiaTheme="minorEastAsia" w:hAnsi="Times New Roman" w:hint="eastAsia"/>
          <w:noProof/>
        </w:rPr>
        <w:t>J</w:t>
      </w:r>
      <w:r>
        <w:rPr>
          <w:rFonts w:ascii="Times New Roman" w:eastAsiaTheme="minorEastAsia" w:hAnsi="Times New Roman"/>
          <w:noProof/>
        </w:rPr>
        <w:t>WA</w:t>
      </w:r>
      <w:r>
        <w:rPr>
          <w:rFonts w:ascii="Times New Roman" w:eastAsiaTheme="minorEastAsia" w:hAnsi="Times New Roman" w:hint="eastAsia"/>
          <w:noProof/>
        </w:rPr>
        <w:t>簽署完成</w:t>
      </w:r>
      <w:r>
        <w:rPr>
          <w:rFonts w:ascii="Times New Roman" w:eastAsiaTheme="minorEastAsia" w:hAnsi="Times New Roman" w:hint="eastAsia"/>
          <w:noProof/>
        </w:rPr>
        <w:t>1</w:t>
      </w:r>
      <w:r>
        <w:rPr>
          <w:rFonts w:ascii="Times New Roman" w:eastAsiaTheme="minorEastAsia" w:hAnsi="Times New Roman"/>
          <w:noProof/>
        </w:rPr>
        <w:t>11</w:t>
      </w:r>
      <w:r>
        <w:rPr>
          <w:rFonts w:ascii="Times New Roman" w:eastAsiaTheme="minorEastAsia" w:hAnsi="Times New Roman" w:hint="eastAsia"/>
          <w:noProof/>
        </w:rPr>
        <w:t>年</w:t>
      </w:r>
      <w:r>
        <w:rPr>
          <w:rFonts w:ascii="Times New Roman" w:eastAsiaTheme="minorEastAsia" w:hAnsi="Times New Roman" w:hint="eastAsia"/>
          <w:noProof/>
        </w:rPr>
        <w:t>5</w:t>
      </w:r>
      <w:r>
        <w:rPr>
          <w:rFonts w:ascii="Times New Roman" w:eastAsiaTheme="minorEastAsia" w:hAnsi="Times New Roman" w:hint="eastAsia"/>
          <w:noProof/>
        </w:rPr>
        <w:t>月至</w:t>
      </w:r>
      <w:r>
        <w:rPr>
          <w:rFonts w:ascii="Times New Roman" w:eastAsiaTheme="minorEastAsia" w:hAnsi="Times New Roman" w:hint="eastAsia"/>
          <w:noProof/>
        </w:rPr>
        <w:t>1</w:t>
      </w:r>
      <w:r>
        <w:rPr>
          <w:rFonts w:ascii="Times New Roman" w:eastAsiaTheme="minorEastAsia" w:hAnsi="Times New Roman"/>
          <w:noProof/>
        </w:rPr>
        <w:t>13</w:t>
      </w:r>
      <w:r>
        <w:rPr>
          <w:rFonts w:ascii="Times New Roman" w:eastAsiaTheme="minorEastAsia" w:hAnsi="Times New Roman" w:hint="eastAsia"/>
          <w:noProof/>
        </w:rPr>
        <w:t>年</w:t>
      </w:r>
      <w:r>
        <w:rPr>
          <w:rFonts w:ascii="Times New Roman" w:eastAsiaTheme="minorEastAsia" w:hAnsi="Times New Roman" w:hint="eastAsia"/>
          <w:noProof/>
        </w:rPr>
        <w:t>4</w:t>
      </w:r>
      <w:r>
        <w:rPr>
          <w:rFonts w:ascii="Times New Roman" w:eastAsiaTheme="minorEastAsia" w:hAnsi="Times New Roman" w:hint="eastAsia"/>
          <w:noProof/>
        </w:rPr>
        <w:t>月之合作協議，未來若需要取得</w:t>
      </w:r>
      <w:r w:rsidR="00A678D0">
        <w:rPr>
          <w:rFonts w:ascii="Times New Roman" w:eastAsiaTheme="minorEastAsia" w:hAnsi="Times New Roman" w:hint="eastAsia"/>
          <w:noProof/>
        </w:rPr>
        <w:t>本議題所述氣象數值預報資料，亦需將</w:t>
      </w:r>
      <w:r w:rsidR="00A96A8F">
        <w:rPr>
          <w:rFonts w:ascii="Times New Roman" w:eastAsiaTheme="minorEastAsia" w:hAnsi="Times New Roman" w:hint="eastAsia"/>
          <w:noProof/>
        </w:rPr>
        <w:t>修訂雙方</w:t>
      </w:r>
      <w:r w:rsidR="00A678D0">
        <w:rPr>
          <w:rFonts w:ascii="Times New Roman" w:eastAsiaTheme="minorEastAsia" w:hAnsi="Times New Roman" w:hint="eastAsia"/>
          <w:noProof/>
        </w:rPr>
        <w:t>協議</w:t>
      </w:r>
      <w:r w:rsidR="00A96A8F">
        <w:rPr>
          <w:rFonts w:ascii="Times New Roman" w:eastAsiaTheme="minorEastAsia" w:hAnsi="Times New Roman" w:hint="eastAsia"/>
          <w:noProof/>
        </w:rPr>
        <w:t>工作</w:t>
      </w:r>
      <w:r w:rsidR="00A678D0">
        <w:rPr>
          <w:rFonts w:ascii="Times New Roman" w:eastAsiaTheme="minorEastAsia" w:hAnsi="Times New Roman" w:hint="eastAsia"/>
          <w:noProof/>
        </w:rPr>
        <w:t>納入考量。</w:t>
      </w:r>
    </w:p>
    <w:p w14:paraId="70E0B281" w14:textId="71061B7F" w:rsidR="007D0825" w:rsidRPr="003874B7" w:rsidRDefault="005C1921" w:rsidP="00916650">
      <w:pPr>
        <w:spacing w:after="0" w:line="460" w:lineRule="exact"/>
        <w:ind w:leftChars="-1" w:left="706" w:hangingChars="295" w:hanging="708"/>
        <w:jc w:val="both"/>
        <w:rPr>
          <w:rFonts w:asciiTheme="minorEastAsia" w:eastAsiaTheme="minorEastAsia" w:hAnsiTheme="minorEastAsia"/>
          <w:sz w:val="24"/>
          <w:szCs w:val="24"/>
        </w:rPr>
      </w:pPr>
      <w:r w:rsidRPr="005E09CF">
        <w:rPr>
          <w:rFonts w:ascii="Times New Roman" w:eastAsiaTheme="minorEastAsia" w:hAnsi="Times New Roman"/>
          <w:sz w:val="24"/>
          <w:szCs w:val="24"/>
        </w:rPr>
        <w:t>結論：</w:t>
      </w:r>
      <w:r w:rsidR="00A96A8F">
        <w:rPr>
          <w:rFonts w:ascii="Times New Roman" w:eastAsiaTheme="minorEastAsia" w:hAnsi="Times New Roman" w:hint="eastAsia"/>
          <w:sz w:val="24"/>
          <w:szCs w:val="24"/>
        </w:rPr>
        <w:t>由本總</w:t>
      </w:r>
      <w:proofErr w:type="gramStart"/>
      <w:r w:rsidR="00A96A8F">
        <w:rPr>
          <w:rFonts w:ascii="Times New Roman" w:eastAsiaTheme="minorEastAsia" w:hAnsi="Times New Roman" w:hint="eastAsia"/>
          <w:sz w:val="24"/>
          <w:szCs w:val="24"/>
        </w:rPr>
        <w:t>臺</w:t>
      </w:r>
      <w:proofErr w:type="gramEnd"/>
      <w:r w:rsidR="00A96A8F">
        <w:rPr>
          <w:rFonts w:ascii="Times New Roman" w:eastAsiaTheme="minorEastAsia" w:hAnsi="Times New Roman" w:hint="eastAsia"/>
          <w:sz w:val="24"/>
          <w:szCs w:val="24"/>
        </w:rPr>
        <w:t>持續</w:t>
      </w:r>
      <w:proofErr w:type="gramStart"/>
      <w:r w:rsidR="00A96A8F">
        <w:rPr>
          <w:rFonts w:ascii="Times New Roman" w:eastAsiaTheme="minorEastAsia" w:hAnsi="Times New Roman" w:hint="eastAsia"/>
          <w:sz w:val="24"/>
          <w:szCs w:val="24"/>
        </w:rPr>
        <w:t>研議</w:t>
      </w:r>
      <w:proofErr w:type="gramEnd"/>
      <w:r w:rsidR="00A96A8F">
        <w:rPr>
          <w:rFonts w:ascii="Times New Roman" w:eastAsiaTheme="minorEastAsia" w:hAnsi="Times New Roman" w:hint="eastAsia"/>
          <w:sz w:val="24"/>
          <w:szCs w:val="24"/>
        </w:rPr>
        <w:t>本議題所涉資料取得及更新協議相關工作，並通知</w:t>
      </w:r>
      <w:r w:rsidR="00A96A8F">
        <w:rPr>
          <w:rFonts w:ascii="Times New Roman" w:eastAsiaTheme="minorEastAsia" w:hAnsi="Times New Roman" w:hint="eastAsia"/>
          <w:sz w:val="24"/>
          <w:szCs w:val="24"/>
        </w:rPr>
        <w:t>J</w:t>
      </w:r>
      <w:r w:rsidR="00A96A8F">
        <w:rPr>
          <w:rFonts w:ascii="Times New Roman" w:eastAsiaTheme="minorEastAsia" w:hAnsi="Times New Roman"/>
          <w:sz w:val="24"/>
          <w:szCs w:val="24"/>
        </w:rPr>
        <w:t>WA</w:t>
      </w:r>
      <w:r w:rsidR="00A96A8F">
        <w:rPr>
          <w:rFonts w:ascii="Times New Roman" w:eastAsiaTheme="minorEastAsia" w:hAnsi="Times New Roman" w:hint="eastAsia"/>
          <w:sz w:val="24"/>
          <w:szCs w:val="24"/>
        </w:rPr>
        <w:t>討論結果</w:t>
      </w:r>
      <w:r w:rsidR="003B3878" w:rsidRPr="005E09CF">
        <w:rPr>
          <w:rFonts w:ascii="Times New Roman" w:eastAsiaTheme="minorEastAsia" w:hAnsi="Times New Roman"/>
          <w:sz w:val="24"/>
          <w:szCs w:val="24"/>
        </w:rPr>
        <w:t>。</w:t>
      </w:r>
    </w:p>
    <w:p w14:paraId="772CF313" w14:textId="77777777" w:rsidR="003B3878" w:rsidRDefault="003B3878" w:rsidP="00916650">
      <w:pPr>
        <w:spacing w:after="0" w:line="460" w:lineRule="exact"/>
        <w:ind w:leftChars="-1" w:left="706" w:hangingChars="295" w:hanging="708"/>
        <w:jc w:val="both"/>
        <w:rPr>
          <w:rFonts w:ascii="Times New Roman" w:hAnsi="Times New Roman"/>
          <w:color w:val="FF0000"/>
          <w:sz w:val="24"/>
          <w:szCs w:val="24"/>
        </w:rPr>
        <w:sectPr w:rsidR="003B3878" w:rsidSect="001D13ED">
          <w:pgSz w:w="11906" w:h="16838"/>
          <w:pgMar w:top="1418" w:right="1418" w:bottom="1418" w:left="1701" w:header="851" w:footer="992" w:gutter="0"/>
          <w:cols w:space="425"/>
          <w:docGrid w:type="lines" w:linePitch="360"/>
        </w:sectPr>
      </w:pPr>
    </w:p>
    <w:p w14:paraId="1276159E" w14:textId="5458B4CF" w:rsidR="003B3878" w:rsidRPr="00EC1D29" w:rsidRDefault="00AA612A" w:rsidP="003B3878">
      <w:pPr>
        <w:numPr>
          <w:ilvl w:val="0"/>
          <w:numId w:val="1"/>
        </w:numPr>
        <w:spacing w:after="0" w:line="460" w:lineRule="exact"/>
        <w:ind w:left="567" w:hanging="567"/>
        <w:jc w:val="both"/>
        <w:rPr>
          <w:rFonts w:ascii="Times New Roman" w:hAnsi="Times New Roman"/>
          <w:b/>
          <w:color w:val="FF0000"/>
          <w:sz w:val="24"/>
          <w:szCs w:val="24"/>
        </w:rPr>
      </w:pPr>
      <w:r w:rsidRPr="00AA612A">
        <w:rPr>
          <w:rFonts w:ascii="新細明體" w:hAnsi="新細明體" w:hint="eastAsia"/>
          <w:b/>
          <w:sz w:val="24"/>
          <w:szCs w:val="24"/>
        </w:rPr>
        <w:lastRenderedPageBreak/>
        <w:t>日本民航局調整空域管理簡介</w:t>
      </w:r>
    </w:p>
    <w:p w14:paraId="205F3687" w14:textId="5ED0CDDA" w:rsidR="001369B3" w:rsidRDefault="00AA612A" w:rsidP="00EC680C">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日本民航局</w:t>
      </w:r>
      <w:r>
        <w:rPr>
          <w:rFonts w:ascii="Times New Roman" w:hAnsi="Times New Roman" w:hint="eastAsia"/>
          <w:sz w:val="24"/>
          <w:szCs w:val="24"/>
        </w:rPr>
        <w:t>(</w:t>
      </w:r>
      <w:r w:rsidRPr="00AA612A">
        <w:rPr>
          <w:rFonts w:ascii="Times New Roman" w:hAnsi="Times New Roman" w:hint="eastAsia"/>
          <w:sz w:val="24"/>
          <w:szCs w:val="24"/>
        </w:rPr>
        <w:t>JCAB</w:t>
      </w:r>
      <w:r>
        <w:rPr>
          <w:rFonts w:ascii="Times New Roman" w:hAnsi="Times New Roman"/>
          <w:sz w:val="24"/>
          <w:szCs w:val="24"/>
        </w:rPr>
        <w:t>)</w:t>
      </w:r>
      <w:r>
        <w:rPr>
          <w:rFonts w:ascii="Times New Roman" w:hAnsi="Times New Roman" w:hint="eastAsia"/>
          <w:sz w:val="24"/>
          <w:szCs w:val="24"/>
        </w:rPr>
        <w:t>為因</w:t>
      </w:r>
      <w:r w:rsidRPr="00AA612A">
        <w:rPr>
          <w:rFonts w:ascii="Times New Roman" w:hAnsi="Times New Roman" w:hint="eastAsia"/>
          <w:sz w:val="24"/>
          <w:szCs w:val="24"/>
        </w:rPr>
        <w:t>應未來空中交通需求的增長和</w:t>
      </w:r>
      <w:r w:rsidR="00EC680C" w:rsidRPr="00EC680C">
        <w:rPr>
          <w:rFonts w:ascii="Times New Roman" w:hAnsi="Times New Roman"/>
          <w:sz w:val="24"/>
          <w:szCs w:val="24"/>
        </w:rPr>
        <w:t>基於軌跡之作業</w:t>
      </w:r>
      <w:r w:rsidR="00EC680C" w:rsidRPr="00EC680C">
        <w:rPr>
          <w:rFonts w:ascii="Times New Roman" w:hAnsi="Times New Roman"/>
          <w:sz w:val="24"/>
          <w:szCs w:val="24"/>
        </w:rPr>
        <w:t>(Trajectory Based Operations, TBO)</w:t>
      </w:r>
      <w:r w:rsidRPr="00AA612A">
        <w:rPr>
          <w:rFonts w:ascii="Times New Roman" w:hAnsi="Times New Roman" w:hint="eastAsia"/>
          <w:sz w:val="24"/>
          <w:szCs w:val="24"/>
        </w:rPr>
        <w:t>的預期</w:t>
      </w:r>
      <w:r w:rsidR="00EC680C">
        <w:rPr>
          <w:rFonts w:ascii="Times New Roman" w:hAnsi="Times New Roman" w:hint="eastAsia"/>
          <w:sz w:val="24"/>
          <w:szCs w:val="24"/>
        </w:rPr>
        <w:t>，決定於</w:t>
      </w:r>
      <w:r w:rsidR="00EC680C">
        <w:rPr>
          <w:rFonts w:ascii="Times New Roman" w:hAnsi="Times New Roman" w:hint="eastAsia"/>
          <w:sz w:val="24"/>
          <w:szCs w:val="24"/>
        </w:rPr>
        <w:t>2</w:t>
      </w:r>
      <w:r w:rsidR="00EC680C">
        <w:rPr>
          <w:rFonts w:ascii="Times New Roman" w:hAnsi="Times New Roman"/>
          <w:sz w:val="24"/>
          <w:szCs w:val="24"/>
        </w:rPr>
        <w:t>020</w:t>
      </w:r>
      <w:r w:rsidR="00EC680C">
        <w:rPr>
          <w:rFonts w:ascii="Times New Roman" w:hAnsi="Times New Roman" w:hint="eastAsia"/>
          <w:sz w:val="24"/>
          <w:szCs w:val="24"/>
        </w:rPr>
        <w:t>年至</w:t>
      </w:r>
      <w:r w:rsidR="00EC680C">
        <w:rPr>
          <w:rFonts w:ascii="Times New Roman" w:hAnsi="Times New Roman" w:hint="eastAsia"/>
          <w:sz w:val="24"/>
          <w:szCs w:val="24"/>
        </w:rPr>
        <w:t>2</w:t>
      </w:r>
      <w:r w:rsidR="00EC680C">
        <w:rPr>
          <w:rFonts w:ascii="Times New Roman" w:hAnsi="Times New Roman"/>
          <w:sz w:val="24"/>
          <w:szCs w:val="24"/>
        </w:rPr>
        <w:t>025</w:t>
      </w:r>
      <w:r w:rsidR="00EC680C">
        <w:rPr>
          <w:rFonts w:ascii="Times New Roman" w:hAnsi="Times New Roman" w:hint="eastAsia"/>
          <w:sz w:val="24"/>
          <w:szCs w:val="24"/>
        </w:rPr>
        <w:t>年間分階段</w:t>
      </w:r>
      <w:r w:rsidRPr="00AA612A">
        <w:rPr>
          <w:rFonts w:ascii="Times New Roman" w:hAnsi="Times New Roman" w:hint="eastAsia"/>
          <w:sz w:val="24"/>
          <w:szCs w:val="24"/>
        </w:rPr>
        <w:t>重組福岡飛行情報區的國內空域</w:t>
      </w:r>
      <w:r w:rsidR="00EC680C">
        <w:rPr>
          <w:rFonts w:ascii="Times New Roman" w:hAnsi="Times New Roman" w:hint="eastAsia"/>
          <w:sz w:val="24"/>
          <w:szCs w:val="24"/>
        </w:rPr>
        <w:t>，並以</w:t>
      </w:r>
      <w:r w:rsidR="00EC680C">
        <w:rPr>
          <w:rFonts w:ascii="Times New Roman" w:hAnsi="Times New Roman" w:hint="eastAsia"/>
          <w:sz w:val="24"/>
          <w:szCs w:val="24"/>
        </w:rPr>
        <w:t>F</w:t>
      </w:r>
      <w:r w:rsidR="00EC680C">
        <w:rPr>
          <w:rFonts w:ascii="Times New Roman" w:hAnsi="Times New Roman"/>
          <w:sz w:val="24"/>
          <w:szCs w:val="24"/>
        </w:rPr>
        <w:t>L335</w:t>
      </w:r>
      <w:r w:rsidR="00EC680C">
        <w:rPr>
          <w:rFonts w:ascii="Times New Roman" w:hAnsi="Times New Roman" w:hint="eastAsia"/>
          <w:sz w:val="24"/>
          <w:szCs w:val="24"/>
        </w:rPr>
        <w:t>設定為國內航線高空及低空分界</w:t>
      </w:r>
      <w:r w:rsidR="00EC680C">
        <w:rPr>
          <w:rFonts w:ascii="Times New Roman" w:hAnsi="Times New Roman" w:hint="eastAsia"/>
          <w:sz w:val="24"/>
          <w:szCs w:val="24"/>
        </w:rPr>
        <w:t>(</w:t>
      </w:r>
      <w:r w:rsidR="00EC680C">
        <w:rPr>
          <w:rFonts w:ascii="Times New Roman" w:hAnsi="Times New Roman" w:hint="eastAsia"/>
          <w:sz w:val="24"/>
          <w:szCs w:val="24"/>
        </w:rPr>
        <w:t>如圖</w:t>
      </w:r>
      <w:r w:rsidR="00EC680C">
        <w:rPr>
          <w:rFonts w:ascii="Times New Roman" w:hAnsi="Times New Roman" w:hint="eastAsia"/>
          <w:sz w:val="24"/>
          <w:szCs w:val="24"/>
        </w:rPr>
        <w:t>1</w:t>
      </w:r>
      <w:r w:rsidR="00EC680C">
        <w:rPr>
          <w:rFonts w:ascii="Times New Roman" w:hAnsi="Times New Roman"/>
          <w:sz w:val="24"/>
          <w:szCs w:val="24"/>
        </w:rPr>
        <w:t>3)</w:t>
      </w:r>
      <w:r w:rsidR="00EC680C">
        <w:rPr>
          <w:rFonts w:ascii="Times New Roman" w:hAnsi="Times New Roman" w:hint="eastAsia"/>
          <w:sz w:val="24"/>
          <w:szCs w:val="24"/>
        </w:rPr>
        <w:t>，以增加</w:t>
      </w:r>
      <w:r w:rsidRPr="00AA612A">
        <w:rPr>
          <w:rFonts w:ascii="Times New Roman" w:hAnsi="Times New Roman" w:hint="eastAsia"/>
          <w:sz w:val="24"/>
          <w:szCs w:val="24"/>
        </w:rPr>
        <w:t>起飛和到達日本的航班</w:t>
      </w:r>
      <w:r w:rsidR="00EC680C">
        <w:rPr>
          <w:rFonts w:ascii="Times New Roman" w:hAnsi="Times New Roman" w:hint="eastAsia"/>
          <w:sz w:val="24"/>
          <w:szCs w:val="24"/>
        </w:rPr>
        <w:t>與過境</w:t>
      </w:r>
      <w:r w:rsidRPr="00AA612A">
        <w:rPr>
          <w:rFonts w:ascii="Times New Roman" w:hAnsi="Times New Roman" w:hint="eastAsia"/>
          <w:sz w:val="24"/>
          <w:szCs w:val="24"/>
        </w:rPr>
        <w:t>飛機</w:t>
      </w:r>
      <w:r w:rsidR="00EC680C">
        <w:rPr>
          <w:rFonts w:ascii="Times New Roman" w:hAnsi="Times New Roman" w:hint="eastAsia"/>
          <w:sz w:val="24"/>
          <w:szCs w:val="24"/>
        </w:rPr>
        <w:t>數量，並減少飛航管制員之工作負擔及複雜度。</w:t>
      </w:r>
    </w:p>
    <w:p w14:paraId="0B76095A" w14:textId="2665BBAA" w:rsidR="00EC680C" w:rsidRDefault="00EC680C" w:rsidP="00EC680C">
      <w:pPr>
        <w:spacing w:after="0" w:line="240" w:lineRule="auto"/>
        <w:jc w:val="center"/>
        <w:rPr>
          <w:rFonts w:ascii="Times New Roman" w:hAnsi="Times New Roman"/>
          <w:sz w:val="24"/>
          <w:szCs w:val="24"/>
        </w:rPr>
      </w:pPr>
      <w:r>
        <w:rPr>
          <w:noProof/>
        </w:rPr>
        <w:drawing>
          <wp:inline distT="0" distB="0" distL="0" distR="0" wp14:anchorId="084CADB3" wp14:editId="2DB44BEF">
            <wp:extent cx="5579745" cy="1294765"/>
            <wp:effectExtent l="0" t="0" r="1905"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1294765"/>
                    </a:xfrm>
                    <a:prstGeom prst="rect">
                      <a:avLst/>
                    </a:prstGeom>
                  </pic:spPr>
                </pic:pic>
              </a:graphicData>
            </a:graphic>
          </wp:inline>
        </w:drawing>
      </w:r>
    </w:p>
    <w:p w14:paraId="27DD405A" w14:textId="649346E8" w:rsidR="00EC680C" w:rsidRDefault="00EC680C" w:rsidP="00EC680C">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1</w:t>
      </w:r>
      <w:r>
        <w:rPr>
          <w:rFonts w:ascii="Times New Roman" w:hAnsi="Times New Roman"/>
          <w:sz w:val="24"/>
          <w:szCs w:val="24"/>
        </w:rPr>
        <w:t>3</w:t>
      </w:r>
      <w:r>
        <w:rPr>
          <w:rFonts w:ascii="Times New Roman" w:hAnsi="Times New Roman" w:hint="eastAsia"/>
          <w:sz w:val="24"/>
          <w:szCs w:val="24"/>
        </w:rPr>
        <w:t>、日本空域調整及管制單位負責區域規劃</w:t>
      </w:r>
    </w:p>
    <w:p w14:paraId="01141CFC" w14:textId="77777777" w:rsidR="00127782" w:rsidRDefault="00127782" w:rsidP="00EC680C">
      <w:pPr>
        <w:spacing w:after="0" w:line="240" w:lineRule="auto"/>
        <w:jc w:val="center"/>
        <w:rPr>
          <w:rFonts w:ascii="Times New Roman" w:hAnsi="Times New Roman"/>
          <w:sz w:val="24"/>
          <w:szCs w:val="24"/>
        </w:rPr>
      </w:pPr>
    </w:p>
    <w:p w14:paraId="63A3ACBF" w14:textId="1024134B" w:rsidR="00EC680C" w:rsidRPr="00127782" w:rsidRDefault="00EC680C" w:rsidP="00EC680C">
      <w:pPr>
        <w:numPr>
          <w:ilvl w:val="0"/>
          <w:numId w:val="1"/>
        </w:numPr>
        <w:spacing w:after="0" w:line="460" w:lineRule="exact"/>
        <w:ind w:left="567" w:hanging="567"/>
        <w:jc w:val="both"/>
        <w:rPr>
          <w:rFonts w:ascii="Times New Roman" w:hAnsi="Times New Roman"/>
          <w:b/>
          <w:bCs/>
          <w:sz w:val="24"/>
          <w:szCs w:val="24"/>
        </w:rPr>
      </w:pPr>
      <w:r w:rsidRPr="00127782">
        <w:rPr>
          <w:rFonts w:ascii="Times New Roman" w:hAnsi="Times New Roman" w:hint="eastAsia"/>
          <w:b/>
          <w:bCs/>
          <w:sz w:val="24"/>
          <w:szCs w:val="24"/>
        </w:rPr>
        <w:t>日本機場自動天氣測報作業</w:t>
      </w:r>
      <w:r w:rsidRPr="00127782">
        <w:rPr>
          <w:rFonts w:ascii="Times New Roman" w:hAnsi="Times New Roman" w:hint="eastAsia"/>
          <w:b/>
          <w:bCs/>
          <w:sz w:val="24"/>
          <w:szCs w:val="24"/>
        </w:rPr>
        <w:t>(AUTO METAR)</w:t>
      </w:r>
      <w:r w:rsidRPr="00127782">
        <w:rPr>
          <w:rFonts w:ascii="Times New Roman" w:hAnsi="Times New Roman" w:hint="eastAsia"/>
          <w:b/>
          <w:bCs/>
          <w:sz w:val="24"/>
          <w:szCs w:val="24"/>
        </w:rPr>
        <w:t>實施現況及相關工作</w:t>
      </w:r>
    </w:p>
    <w:p w14:paraId="325EABA4" w14:textId="4A6E6509" w:rsidR="00FE6C98" w:rsidRDefault="00FE6C98" w:rsidP="00FE6C98">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因考量人力成本，日本氣象廳自</w:t>
      </w:r>
      <w:r>
        <w:rPr>
          <w:rFonts w:ascii="Times New Roman" w:hAnsi="Times New Roman"/>
          <w:sz w:val="24"/>
          <w:szCs w:val="24"/>
        </w:rPr>
        <w:t>106</w:t>
      </w:r>
      <w:r w:rsidRPr="00FE6C98">
        <w:rPr>
          <w:rFonts w:ascii="Times New Roman" w:hAnsi="Times New Roman" w:hint="eastAsia"/>
          <w:sz w:val="24"/>
          <w:szCs w:val="24"/>
        </w:rPr>
        <w:t>年</w:t>
      </w:r>
      <w:r w:rsidRPr="00FE6C98">
        <w:rPr>
          <w:rFonts w:ascii="Times New Roman" w:hAnsi="Times New Roman" w:hint="eastAsia"/>
          <w:sz w:val="24"/>
          <w:szCs w:val="24"/>
        </w:rPr>
        <w:t>3</w:t>
      </w:r>
      <w:r w:rsidRPr="00FE6C98">
        <w:rPr>
          <w:rFonts w:ascii="Times New Roman" w:hAnsi="Times New Roman" w:hint="eastAsia"/>
          <w:sz w:val="24"/>
          <w:szCs w:val="24"/>
        </w:rPr>
        <w:t>月開始在部分機場實現航空氣象自動化觀測報告</w:t>
      </w:r>
      <w:r>
        <w:rPr>
          <w:rFonts w:ascii="Times New Roman" w:hAnsi="Times New Roman" w:hint="eastAsia"/>
          <w:sz w:val="24"/>
          <w:szCs w:val="24"/>
        </w:rPr>
        <w:t>，</w:t>
      </w:r>
      <w:r w:rsidRPr="00FE6C98">
        <w:rPr>
          <w:rFonts w:ascii="Times New Roman" w:hAnsi="Times New Roman" w:hint="eastAsia"/>
          <w:sz w:val="24"/>
          <w:szCs w:val="24"/>
        </w:rPr>
        <w:t>截至</w:t>
      </w:r>
      <w:r>
        <w:rPr>
          <w:rFonts w:ascii="Times New Roman" w:hAnsi="Times New Roman" w:hint="eastAsia"/>
          <w:sz w:val="24"/>
          <w:szCs w:val="24"/>
        </w:rPr>
        <w:t>本</w:t>
      </w:r>
      <w:r w:rsidRPr="00FE6C98">
        <w:rPr>
          <w:rFonts w:ascii="Times New Roman" w:hAnsi="Times New Roman" w:hint="eastAsia"/>
          <w:sz w:val="24"/>
          <w:szCs w:val="24"/>
        </w:rPr>
        <w:t>年</w:t>
      </w:r>
      <w:r w:rsidRPr="00FE6C98">
        <w:rPr>
          <w:rFonts w:ascii="Times New Roman" w:hAnsi="Times New Roman" w:hint="eastAsia"/>
          <w:sz w:val="24"/>
          <w:szCs w:val="24"/>
        </w:rPr>
        <w:t>3</w:t>
      </w:r>
      <w:r w:rsidRPr="00FE6C98">
        <w:rPr>
          <w:rFonts w:ascii="Times New Roman" w:hAnsi="Times New Roman" w:hint="eastAsia"/>
          <w:sz w:val="24"/>
          <w:szCs w:val="24"/>
        </w:rPr>
        <w:t>月</w:t>
      </w:r>
      <w:r w:rsidRPr="00FE6C98">
        <w:rPr>
          <w:rFonts w:ascii="Times New Roman" w:hAnsi="Times New Roman" w:hint="eastAsia"/>
          <w:sz w:val="24"/>
          <w:szCs w:val="24"/>
        </w:rPr>
        <w:t>16</w:t>
      </w:r>
      <w:r w:rsidRPr="00FE6C98">
        <w:rPr>
          <w:rFonts w:ascii="Times New Roman" w:hAnsi="Times New Roman" w:hint="eastAsia"/>
          <w:sz w:val="24"/>
          <w:szCs w:val="24"/>
        </w:rPr>
        <w:t>日</w:t>
      </w:r>
      <w:r>
        <w:rPr>
          <w:rFonts w:ascii="Times New Roman" w:hAnsi="Times New Roman" w:hint="eastAsia"/>
          <w:sz w:val="24"/>
          <w:szCs w:val="24"/>
        </w:rPr>
        <w:t>為止</w:t>
      </w:r>
      <w:r w:rsidRPr="00FE6C98">
        <w:rPr>
          <w:rFonts w:ascii="Times New Roman" w:hAnsi="Times New Roman" w:hint="eastAsia"/>
          <w:sz w:val="24"/>
          <w:szCs w:val="24"/>
        </w:rPr>
        <w:t>，</w:t>
      </w:r>
      <w:r>
        <w:rPr>
          <w:rFonts w:ascii="Times New Roman" w:hAnsi="Times New Roman" w:hint="eastAsia"/>
          <w:sz w:val="24"/>
          <w:szCs w:val="24"/>
        </w:rPr>
        <w:t>已有</w:t>
      </w:r>
      <w:r w:rsidRPr="00FE6C98">
        <w:rPr>
          <w:rFonts w:ascii="Times New Roman" w:hAnsi="Times New Roman" w:hint="eastAsia"/>
          <w:sz w:val="24"/>
          <w:szCs w:val="24"/>
        </w:rPr>
        <w:t>15</w:t>
      </w:r>
      <w:r w:rsidRPr="00FE6C98">
        <w:rPr>
          <w:rFonts w:ascii="Times New Roman" w:hAnsi="Times New Roman" w:hint="eastAsia"/>
          <w:sz w:val="24"/>
          <w:szCs w:val="24"/>
        </w:rPr>
        <w:t>個機場實</w:t>
      </w:r>
      <w:r>
        <w:rPr>
          <w:rFonts w:ascii="Times New Roman" w:hAnsi="Times New Roman" w:hint="eastAsia"/>
          <w:sz w:val="24"/>
          <w:szCs w:val="24"/>
        </w:rPr>
        <w:t>施</w:t>
      </w:r>
      <w:r w:rsidRPr="00FE6C98">
        <w:rPr>
          <w:rFonts w:ascii="Times New Roman" w:hAnsi="Times New Roman" w:hint="eastAsia"/>
          <w:sz w:val="24"/>
          <w:szCs w:val="24"/>
        </w:rPr>
        <w:t>了全面自動化航空氣象觀測</w:t>
      </w:r>
      <w:r>
        <w:rPr>
          <w:rFonts w:ascii="Times New Roman" w:hAnsi="Times New Roman" w:hint="eastAsia"/>
          <w:sz w:val="24"/>
          <w:szCs w:val="24"/>
        </w:rPr>
        <w:t>(</w:t>
      </w:r>
      <w:r>
        <w:rPr>
          <w:rFonts w:ascii="Times New Roman" w:hAnsi="Times New Roman" w:hint="eastAsia"/>
          <w:sz w:val="24"/>
          <w:szCs w:val="24"/>
        </w:rPr>
        <w:t>實施機場如圖</w:t>
      </w:r>
      <w:r>
        <w:rPr>
          <w:rFonts w:ascii="Times New Roman" w:hAnsi="Times New Roman" w:hint="eastAsia"/>
          <w:sz w:val="24"/>
          <w:szCs w:val="24"/>
        </w:rPr>
        <w:t>1</w:t>
      </w:r>
      <w:r>
        <w:rPr>
          <w:rFonts w:ascii="Times New Roman" w:hAnsi="Times New Roman"/>
          <w:sz w:val="24"/>
          <w:szCs w:val="24"/>
        </w:rPr>
        <w:t>4)</w:t>
      </w:r>
      <w:r w:rsidRPr="00FE6C98">
        <w:rPr>
          <w:rFonts w:ascii="Times New Roman" w:hAnsi="Times New Roman" w:hint="eastAsia"/>
          <w:sz w:val="24"/>
          <w:szCs w:val="24"/>
        </w:rPr>
        <w:t>。</w:t>
      </w:r>
    </w:p>
    <w:p w14:paraId="0826ED1B" w14:textId="076AB8FC" w:rsidR="00FE6C98" w:rsidRDefault="00FE6C98" w:rsidP="00FE6C98">
      <w:pPr>
        <w:spacing w:after="0" w:line="240" w:lineRule="auto"/>
        <w:jc w:val="center"/>
        <w:rPr>
          <w:rFonts w:ascii="Times New Roman" w:hAnsi="Times New Roman"/>
          <w:sz w:val="24"/>
          <w:szCs w:val="24"/>
        </w:rPr>
      </w:pPr>
      <w:r>
        <w:rPr>
          <w:noProof/>
        </w:rPr>
        <w:drawing>
          <wp:inline distT="0" distB="0" distL="0" distR="0" wp14:anchorId="27CCC885" wp14:editId="55F3DCCE">
            <wp:extent cx="3729349" cy="2073275"/>
            <wp:effectExtent l="0" t="0" r="508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6348" cy="2082725"/>
                    </a:xfrm>
                    <a:prstGeom prst="rect">
                      <a:avLst/>
                    </a:prstGeom>
                  </pic:spPr>
                </pic:pic>
              </a:graphicData>
            </a:graphic>
          </wp:inline>
        </w:drawing>
      </w:r>
    </w:p>
    <w:p w14:paraId="24474F79" w14:textId="48193D16" w:rsidR="00FE6C98" w:rsidRPr="00FE6C98" w:rsidRDefault="00FE6C98" w:rsidP="00FE6C98">
      <w:pPr>
        <w:spacing w:after="0" w:line="240" w:lineRule="auto"/>
        <w:jc w:val="center"/>
        <w:rPr>
          <w:rFonts w:ascii="Times New Roman" w:hAnsi="Times New Roman"/>
          <w:sz w:val="24"/>
          <w:szCs w:val="24"/>
        </w:rPr>
      </w:pPr>
      <w:r>
        <w:rPr>
          <w:rFonts w:ascii="Times New Roman" w:hAnsi="Times New Roman" w:hint="eastAsia"/>
          <w:sz w:val="24"/>
          <w:szCs w:val="24"/>
        </w:rPr>
        <w:t>圖</w:t>
      </w:r>
      <w:r>
        <w:rPr>
          <w:rFonts w:ascii="Times New Roman" w:hAnsi="Times New Roman" w:hint="eastAsia"/>
          <w:sz w:val="24"/>
          <w:szCs w:val="24"/>
        </w:rPr>
        <w:t>1</w:t>
      </w:r>
      <w:r>
        <w:rPr>
          <w:rFonts w:ascii="Times New Roman" w:hAnsi="Times New Roman"/>
          <w:sz w:val="24"/>
          <w:szCs w:val="24"/>
        </w:rPr>
        <w:t>4</w:t>
      </w:r>
      <w:r>
        <w:rPr>
          <w:rFonts w:ascii="Times New Roman" w:hAnsi="Times New Roman" w:hint="eastAsia"/>
          <w:sz w:val="24"/>
          <w:szCs w:val="24"/>
        </w:rPr>
        <w:t>、目前日本實施航空氣象自動化觀測報告之機場</w:t>
      </w:r>
    </w:p>
    <w:p w14:paraId="31DE94BD" w14:textId="18B7C1BC" w:rsidR="00127782" w:rsidRDefault="004B1BBF" w:rsidP="00127782">
      <w:pPr>
        <w:spacing w:after="0" w:line="360" w:lineRule="auto"/>
        <w:ind w:left="1" w:firstLineChars="235" w:firstLine="564"/>
        <w:jc w:val="both"/>
        <w:rPr>
          <w:rFonts w:ascii="Times New Roman" w:hAnsi="Times New Roman"/>
          <w:sz w:val="24"/>
          <w:szCs w:val="24"/>
        </w:rPr>
      </w:pPr>
      <w:r>
        <w:rPr>
          <w:rFonts w:ascii="Times New Roman" w:hAnsi="Times New Roman" w:hint="eastAsia"/>
          <w:sz w:val="24"/>
          <w:szCs w:val="24"/>
        </w:rPr>
        <w:t>日本於準備實施航空氣象自動化觀測前</w:t>
      </w:r>
      <w:r w:rsidR="00127782">
        <w:rPr>
          <w:rFonts w:ascii="Times New Roman" w:hAnsi="Times New Roman" w:hint="eastAsia"/>
          <w:sz w:val="24"/>
          <w:szCs w:val="24"/>
        </w:rPr>
        <w:t>之準備工作如下，並經日本氣象廳、航空公司及日本民航局審慎討論評估</w:t>
      </w:r>
      <w:r>
        <w:rPr>
          <w:rFonts w:ascii="Times New Roman" w:hAnsi="Times New Roman" w:hint="eastAsia"/>
          <w:sz w:val="24"/>
          <w:szCs w:val="24"/>
        </w:rPr>
        <w:t>，</w:t>
      </w:r>
      <w:r w:rsidR="00127782">
        <w:rPr>
          <w:rFonts w:ascii="Times New Roman" w:hAnsi="Times New Roman" w:hint="eastAsia"/>
          <w:sz w:val="24"/>
          <w:szCs w:val="24"/>
        </w:rPr>
        <w:t>以</w:t>
      </w:r>
      <w:r>
        <w:rPr>
          <w:rFonts w:ascii="Times New Roman" w:hAnsi="Times New Roman" w:hint="eastAsia"/>
          <w:sz w:val="24"/>
          <w:szCs w:val="24"/>
        </w:rPr>
        <w:t>控制自動化觀測與目視觀測之差異，</w:t>
      </w:r>
    </w:p>
    <w:p w14:paraId="74EB8093" w14:textId="2F5308A4" w:rsidR="00FE6C98" w:rsidRDefault="00127782" w:rsidP="00127782">
      <w:pPr>
        <w:pStyle w:val="af4"/>
        <w:numPr>
          <w:ilvl w:val="0"/>
          <w:numId w:val="26"/>
        </w:numPr>
        <w:spacing w:after="0" w:line="460" w:lineRule="exact"/>
        <w:ind w:leftChars="0"/>
        <w:jc w:val="both"/>
        <w:rPr>
          <w:rFonts w:ascii="Times New Roman" w:hAnsi="Times New Roman"/>
          <w:sz w:val="24"/>
          <w:szCs w:val="24"/>
        </w:rPr>
      </w:pPr>
      <w:r>
        <w:rPr>
          <w:rFonts w:ascii="Times New Roman" w:hAnsi="Times New Roman" w:hint="eastAsia"/>
          <w:sz w:val="24"/>
          <w:szCs w:val="24"/>
        </w:rPr>
        <w:t>比對</w:t>
      </w:r>
      <w:r w:rsidR="00FE6C98" w:rsidRPr="00127782">
        <w:rPr>
          <w:rFonts w:ascii="Times New Roman" w:hAnsi="Times New Roman" w:hint="eastAsia"/>
          <w:sz w:val="24"/>
          <w:szCs w:val="24"/>
        </w:rPr>
        <w:t>近三年的自動觀測</w:t>
      </w:r>
      <w:r>
        <w:rPr>
          <w:rFonts w:ascii="Times New Roman" w:hAnsi="Times New Roman" w:hint="eastAsia"/>
          <w:sz w:val="24"/>
          <w:szCs w:val="24"/>
        </w:rPr>
        <w:t>及</w:t>
      </w:r>
      <w:r w:rsidRPr="00127782">
        <w:rPr>
          <w:rFonts w:ascii="Times New Roman" w:hAnsi="Times New Roman" w:hint="eastAsia"/>
          <w:sz w:val="24"/>
          <w:szCs w:val="24"/>
        </w:rPr>
        <w:t>目視觀測</w:t>
      </w:r>
      <w:r w:rsidR="00FE6C98" w:rsidRPr="00127782">
        <w:rPr>
          <w:rFonts w:ascii="Times New Roman" w:hAnsi="Times New Roman" w:hint="eastAsia"/>
          <w:sz w:val="24"/>
          <w:szCs w:val="24"/>
        </w:rPr>
        <w:t>結果，</w:t>
      </w:r>
      <w:r>
        <w:rPr>
          <w:rFonts w:ascii="Times New Roman" w:hAnsi="Times New Roman" w:hint="eastAsia"/>
          <w:sz w:val="24"/>
          <w:szCs w:val="24"/>
        </w:rPr>
        <w:t>了解該機場實施航空氣象自動化觀測報告後與人工目視觀測之差異</w:t>
      </w:r>
      <w:r w:rsidR="00FE6C98" w:rsidRPr="00127782">
        <w:rPr>
          <w:rFonts w:ascii="Times New Roman" w:hAnsi="Times New Roman" w:hint="eastAsia"/>
          <w:sz w:val="24"/>
          <w:szCs w:val="24"/>
        </w:rPr>
        <w:t>。</w:t>
      </w:r>
    </w:p>
    <w:p w14:paraId="1F7F5A84" w14:textId="099C6884" w:rsidR="00127782" w:rsidRDefault="00127782" w:rsidP="00127782">
      <w:pPr>
        <w:pStyle w:val="af4"/>
        <w:numPr>
          <w:ilvl w:val="0"/>
          <w:numId w:val="26"/>
        </w:numPr>
        <w:spacing w:after="0" w:line="460" w:lineRule="exact"/>
        <w:ind w:leftChars="0"/>
        <w:jc w:val="both"/>
        <w:rPr>
          <w:rFonts w:ascii="Times New Roman" w:hAnsi="Times New Roman"/>
          <w:sz w:val="24"/>
          <w:szCs w:val="24"/>
        </w:rPr>
      </w:pPr>
      <w:r>
        <w:rPr>
          <w:rFonts w:ascii="Times New Roman" w:hAnsi="Times New Roman" w:hint="eastAsia"/>
          <w:sz w:val="24"/>
          <w:szCs w:val="24"/>
        </w:rPr>
        <w:lastRenderedPageBreak/>
        <w:t>設置機場攝影機並回傳影像至航空氣象辦公室，以補足冬季固態降水之觀測資訊。</w:t>
      </w:r>
    </w:p>
    <w:p w14:paraId="01EA4112" w14:textId="75E72D34" w:rsidR="00127782" w:rsidRPr="00127782" w:rsidRDefault="00127782" w:rsidP="00127782">
      <w:pPr>
        <w:pStyle w:val="af4"/>
        <w:numPr>
          <w:ilvl w:val="0"/>
          <w:numId w:val="26"/>
        </w:numPr>
        <w:spacing w:after="0" w:line="460" w:lineRule="exact"/>
        <w:ind w:leftChars="0"/>
        <w:jc w:val="both"/>
        <w:rPr>
          <w:rFonts w:ascii="Times New Roman" w:hAnsi="Times New Roman"/>
          <w:sz w:val="24"/>
          <w:szCs w:val="24"/>
        </w:rPr>
      </w:pPr>
      <w:r w:rsidRPr="00127782">
        <w:rPr>
          <w:rFonts w:ascii="Times New Roman" w:hAnsi="Times New Roman" w:hint="eastAsia"/>
          <w:sz w:val="24"/>
          <w:szCs w:val="24"/>
        </w:rPr>
        <w:t>對於實施</w:t>
      </w:r>
      <w:r>
        <w:rPr>
          <w:rFonts w:ascii="Times New Roman" w:hAnsi="Times New Roman" w:hint="eastAsia"/>
          <w:sz w:val="24"/>
          <w:szCs w:val="24"/>
        </w:rPr>
        <w:t>航空氣象自動觀測之</w:t>
      </w:r>
      <w:r w:rsidRPr="00127782">
        <w:rPr>
          <w:rFonts w:ascii="Times New Roman" w:hAnsi="Times New Roman" w:hint="eastAsia"/>
          <w:sz w:val="24"/>
          <w:szCs w:val="24"/>
        </w:rPr>
        <w:t>機場</w:t>
      </w:r>
      <w:r>
        <w:rPr>
          <w:rFonts w:ascii="Times New Roman" w:hAnsi="Times New Roman" w:hint="eastAsia"/>
          <w:sz w:val="24"/>
          <w:szCs w:val="24"/>
        </w:rPr>
        <w:t>，分別於每日</w:t>
      </w:r>
      <w:r w:rsidRPr="00127782">
        <w:rPr>
          <w:rFonts w:ascii="Times New Roman" w:hAnsi="Times New Roman" w:hint="eastAsia"/>
          <w:sz w:val="24"/>
          <w:szCs w:val="24"/>
        </w:rPr>
        <w:t>八次（</w:t>
      </w:r>
      <w:r w:rsidRPr="00127782">
        <w:rPr>
          <w:rFonts w:ascii="Times New Roman" w:hAnsi="Times New Roman" w:hint="eastAsia"/>
          <w:sz w:val="24"/>
          <w:szCs w:val="24"/>
        </w:rPr>
        <w:t>0030</w:t>
      </w:r>
      <w:r w:rsidRPr="00127782">
        <w:rPr>
          <w:rFonts w:ascii="Times New Roman" w:hAnsi="Times New Roman" w:hint="eastAsia"/>
          <w:sz w:val="24"/>
          <w:szCs w:val="24"/>
        </w:rPr>
        <w:t>，</w:t>
      </w:r>
      <w:r w:rsidRPr="00127782">
        <w:rPr>
          <w:rFonts w:ascii="Times New Roman" w:hAnsi="Times New Roman" w:hint="eastAsia"/>
          <w:sz w:val="24"/>
          <w:szCs w:val="24"/>
        </w:rPr>
        <w:t>0330</w:t>
      </w:r>
      <w:r w:rsidRPr="00127782">
        <w:rPr>
          <w:rFonts w:ascii="Times New Roman" w:hAnsi="Times New Roman" w:hint="eastAsia"/>
          <w:sz w:val="24"/>
          <w:szCs w:val="24"/>
        </w:rPr>
        <w:t>、</w:t>
      </w:r>
      <w:r w:rsidRPr="00127782">
        <w:rPr>
          <w:rFonts w:ascii="Times New Roman" w:hAnsi="Times New Roman" w:hint="eastAsia"/>
          <w:sz w:val="24"/>
          <w:szCs w:val="24"/>
        </w:rPr>
        <w:t>0630</w:t>
      </w:r>
      <w:r w:rsidRPr="00127782">
        <w:rPr>
          <w:rFonts w:ascii="Times New Roman" w:hAnsi="Times New Roman" w:hint="eastAsia"/>
          <w:sz w:val="24"/>
          <w:szCs w:val="24"/>
        </w:rPr>
        <w:t>、</w:t>
      </w:r>
      <w:r w:rsidRPr="00127782">
        <w:rPr>
          <w:rFonts w:ascii="Times New Roman" w:hAnsi="Times New Roman" w:hint="eastAsia"/>
          <w:sz w:val="24"/>
          <w:szCs w:val="24"/>
        </w:rPr>
        <w:t>0930</w:t>
      </w:r>
      <w:r w:rsidRPr="00127782">
        <w:rPr>
          <w:rFonts w:ascii="Times New Roman" w:hAnsi="Times New Roman" w:hint="eastAsia"/>
          <w:sz w:val="24"/>
          <w:szCs w:val="24"/>
        </w:rPr>
        <w:t>、</w:t>
      </w:r>
      <w:r w:rsidRPr="00127782">
        <w:rPr>
          <w:rFonts w:ascii="Times New Roman" w:hAnsi="Times New Roman" w:hint="eastAsia"/>
          <w:sz w:val="24"/>
          <w:szCs w:val="24"/>
        </w:rPr>
        <w:t>1230</w:t>
      </w:r>
      <w:r w:rsidRPr="00127782">
        <w:rPr>
          <w:rFonts w:ascii="Times New Roman" w:hAnsi="Times New Roman" w:hint="eastAsia"/>
          <w:sz w:val="24"/>
          <w:szCs w:val="24"/>
        </w:rPr>
        <w:t>、</w:t>
      </w:r>
      <w:r w:rsidRPr="00127782">
        <w:rPr>
          <w:rFonts w:ascii="Times New Roman" w:hAnsi="Times New Roman" w:hint="eastAsia"/>
          <w:sz w:val="24"/>
          <w:szCs w:val="24"/>
        </w:rPr>
        <w:t>1530</w:t>
      </w:r>
      <w:r w:rsidRPr="00127782">
        <w:rPr>
          <w:rFonts w:ascii="Times New Roman" w:hAnsi="Times New Roman" w:hint="eastAsia"/>
          <w:sz w:val="24"/>
          <w:szCs w:val="24"/>
        </w:rPr>
        <w:t>、</w:t>
      </w:r>
      <w:r w:rsidRPr="00127782">
        <w:rPr>
          <w:rFonts w:ascii="Times New Roman" w:hAnsi="Times New Roman" w:hint="eastAsia"/>
          <w:sz w:val="24"/>
          <w:szCs w:val="24"/>
        </w:rPr>
        <w:t>1830</w:t>
      </w:r>
      <w:r w:rsidRPr="00127782">
        <w:rPr>
          <w:rFonts w:ascii="Times New Roman" w:hAnsi="Times New Roman" w:hint="eastAsia"/>
          <w:sz w:val="24"/>
          <w:szCs w:val="24"/>
        </w:rPr>
        <w:t>、</w:t>
      </w:r>
      <w:r w:rsidRPr="00127782">
        <w:rPr>
          <w:rFonts w:ascii="Times New Roman" w:hAnsi="Times New Roman" w:hint="eastAsia"/>
          <w:sz w:val="24"/>
          <w:szCs w:val="24"/>
        </w:rPr>
        <w:t>2130</w:t>
      </w:r>
      <w:r>
        <w:rPr>
          <w:rFonts w:ascii="Times New Roman" w:hAnsi="Times New Roman" w:hint="eastAsia"/>
          <w:sz w:val="24"/>
          <w:szCs w:val="24"/>
        </w:rPr>
        <w:t>UTC</w:t>
      </w:r>
      <w:r w:rsidRPr="00127782">
        <w:rPr>
          <w:rFonts w:ascii="Times New Roman" w:hAnsi="Times New Roman" w:hint="eastAsia"/>
          <w:sz w:val="24"/>
          <w:szCs w:val="24"/>
        </w:rPr>
        <w:t>）</w:t>
      </w:r>
      <w:r>
        <w:rPr>
          <w:rFonts w:ascii="Times New Roman" w:hAnsi="Times New Roman" w:hint="eastAsia"/>
          <w:sz w:val="24"/>
          <w:szCs w:val="24"/>
        </w:rPr>
        <w:t>之全日機場天氣預報。</w:t>
      </w:r>
    </w:p>
    <w:p w14:paraId="5304E116" w14:textId="512695DC" w:rsidR="00EC680C" w:rsidRDefault="00127782" w:rsidP="00FE6C98">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至目前為止，日本機場改以</w:t>
      </w:r>
      <w:r w:rsidR="00810FD9">
        <w:rPr>
          <w:rFonts w:ascii="Times New Roman" w:hAnsi="Times New Roman" w:hint="eastAsia"/>
          <w:sz w:val="24"/>
          <w:szCs w:val="24"/>
        </w:rPr>
        <w:t>航空氣象自動觀測成果良好，</w:t>
      </w:r>
      <w:proofErr w:type="gramStart"/>
      <w:r w:rsidR="00810FD9">
        <w:rPr>
          <w:rFonts w:ascii="Times New Roman" w:hAnsi="Times New Roman" w:hint="eastAsia"/>
          <w:sz w:val="24"/>
          <w:szCs w:val="24"/>
        </w:rPr>
        <w:t>爰</w:t>
      </w:r>
      <w:proofErr w:type="gramEnd"/>
      <w:r w:rsidR="00FE6C98" w:rsidRPr="00FE6C98">
        <w:rPr>
          <w:rFonts w:ascii="Times New Roman" w:hAnsi="Times New Roman" w:hint="eastAsia"/>
          <w:sz w:val="24"/>
          <w:szCs w:val="24"/>
        </w:rPr>
        <w:t>日本氣象廳計劃在本年</w:t>
      </w:r>
      <w:r w:rsidR="00FE6C98">
        <w:rPr>
          <w:rFonts w:ascii="Times New Roman" w:hAnsi="Times New Roman" w:hint="eastAsia"/>
          <w:sz w:val="24"/>
          <w:szCs w:val="24"/>
        </w:rPr>
        <w:t>底</w:t>
      </w:r>
      <w:r w:rsidR="00FE6C98" w:rsidRPr="00FE6C98">
        <w:rPr>
          <w:rFonts w:ascii="Times New Roman" w:hAnsi="Times New Roman" w:hint="eastAsia"/>
          <w:sz w:val="24"/>
          <w:szCs w:val="24"/>
        </w:rPr>
        <w:t>再增加五個機場（高知、宮崎、宮古、下地島和多良間），</w:t>
      </w:r>
      <w:r w:rsidR="00810FD9">
        <w:rPr>
          <w:rFonts w:ascii="Times New Roman" w:hAnsi="Times New Roman" w:hint="eastAsia"/>
          <w:sz w:val="24"/>
          <w:szCs w:val="24"/>
        </w:rPr>
        <w:t>現</w:t>
      </w:r>
      <w:r w:rsidR="00FE6C98" w:rsidRPr="00FE6C98">
        <w:rPr>
          <w:rFonts w:ascii="Times New Roman" w:hAnsi="Times New Roman" w:hint="eastAsia"/>
          <w:sz w:val="24"/>
          <w:szCs w:val="24"/>
        </w:rPr>
        <w:t>正進行最後調整</w:t>
      </w:r>
      <w:r w:rsidR="00810FD9">
        <w:rPr>
          <w:rFonts w:ascii="Times New Roman" w:hAnsi="Times New Roman" w:hint="eastAsia"/>
          <w:sz w:val="24"/>
          <w:szCs w:val="24"/>
        </w:rPr>
        <w:t>，未來</w:t>
      </w:r>
      <w:r w:rsidR="00FE6C98" w:rsidRPr="00FE6C98">
        <w:rPr>
          <w:rFonts w:ascii="Times New Roman" w:hAnsi="Times New Roman" w:hint="eastAsia"/>
          <w:sz w:val="24"/>
          <w:szCs w:val="24"/>
        </w:rPr>
        <w:t>計</w:t>
      </w:r>
      <w:r w:rsidR="00810FD9">
        <w:rPr>
          <w:rFonts w:ascii="Times New Roman" w:hAnsi="Times New Roman" w:hint="eastAsia"/>
          <w:sz w:val="24"/>
          <w:szCs w:val="24"/>
        </w:rPr>
        <w:t>畫於</w:t>
      </w:r>
      <w:r w:rsidR="00FE6C98" w:rsidRPr="00FE6C98">
        <w:rPr>
          <w:rFonts w:ascii="Times New Roman" w:hAnsi="Times New Roman" w:hint="eastAsia"/>
          <w:sz w:val="24"/>
          <w:szCs w:val="24"/>
        </w:rPr>
        <w:t>每年度五個機場</w:t>
      </w:r>
      <w:r w:rsidR="00810FD9">
        <w:rPr>
          <w:rFonts w:ascii="Times New Roman" w:hAnsi="Times New Roman" w:hint="eastAsia"/>
          <w:sz w:val="24"/>
          <w:szCs w:val="24"/>
        </w:rPr>
        <w:t>改以航空氣象全自動觀測之方式持續推動</w:t>
      </w:r>
      <w:r w:rsidR="00FE6C98" w:rsidRPr="00FE6C98">
        <w:rPr>
          <w:rFonts w:ascii="Times New Roman" w:hAnsi="Times New Roman" w:hint="eastAsia"/>
          <w:sz w:val="24"/>
          <w:szCs w:val="24"/>
        </w:rPr>
        <w:t>。</w:t>
      </w:r>
    </w:p>
    <w:p w14:paraId="504FE965" w14:textId="77777777" w:rsidR="00262AB6" w:rsidRDefault="00262AB6" w:rsidP="00FE6C98">
      <w:pPr>
        <w:spacing w:after="0" w:line="460" w:lineRule="exact"/>
        <w:ind w:left="1" w:firstLineChars="235" w:firstLine="564"/>
        <w:jc w:val="both"/>
        <w:rPr>
          <w:rFonts w:ascii="Times New Roman" w:hAnsi="Times New Roman"/>
          <w:sz w:val="24"/>
          <w:szCs w:val="24"/>
        </w:rPr>
      </w:pPr>
    </w:p>
    <w:p w14:paraId="41DB4162" w14:textId="174247C5" w:rsidR="00EC680C" w:rsidRDefault="00EC680C" w:rsidP="00EC680C">
      <w:pPr>
        <w:numPr>
          <w:ilvl w:val="0"/>
          <w:numId w:val="1"/>
        </w:numPr>
        <w:spacing w:after="0" w:line="460" w:lineRule="exact"/>
        <w:ind w:left="567" w:hanging="567"/>
        <w:jc w:val="both"/>
        <w:rPr>
          <w:rFonts w:ascii="Times New Roman" w:hAnsi="Times New Roman"/>
          <w:b/>
          <w:bCs/>
          <w:sz w:val="24"/>
          <w:szCs w:val="24"/>
        </w:rPr>
      </w:pPr>
      <w:r w:rsidRPr="00262AB6">
        <w:rPr>
          <w:rFonts w:ascii="Times New Roman" w:hAnsi="Times New Roman" w:hint="eastAsia"/>
          <w:b/>
          <w:bCs/>
          <w:sz w:val="24"/>
          <w:szCs w:val="24"/>
        </w:rPr>
        <w:t>日本推行國際民航組織氣象資料交換格式</w:t>
      </w:r>
      <w:r w:rsidRPr="00262AB6">
        <w:rPr>
          <w:rFonts w:ascii="Times New Roman" w:hAnsi="Times New Roman" w:hint="eastAsia"/>
          <w:b/>
          <w:bCs/>
          <w:sz w:val="24"/>
          <w:szCs w:val="24"/>
        </w:rPr>
        <w:t>(IWXXM)</w:t>
      </w:r>
      <w:r w:rsidRPr="00262AB6">
        <w:rPr>
          <w:rFonts w:ascii="Times New Roman" w:hAnsi="Times New Roman" w:hint="eastAsia"/>
          <w:b/>
          <w:bCs/>
          <w:sz w:val="24"/>
          <w:szCs w:val="24"/>
        </w:rPr>
        <w:t>作業方式說明</w:t>
      </w:r>
    </w:p>
    <w:p w14:paraId="64C80610" w14:textId="3C11290A" w:rsidR="00DA219C" w:rsidRDefault="007B5EA5" w:rsidP="00DA219C">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依據國際民航組織附約</w:t>
      </w:r>
      <w:r>
        <w:rPr>
          <w:rFonts w:ascii="Times New Roman" w:hAnsi="Times New Roman" w:hint="eastAsia"/>
          <w:sz w:val="24"/>
          <w:szCs w:val="24"/>
        </w:rPr>
        <w:t>3</w:t>
      </w:r>
      <w:r>
        <w:rPr>
          <w:rFonts w:ascii="Times New Roman" w:hAnsi="Times New Roman" w:hint="eastAsia"/>
          <w:sz w:val="24"/>
          <w:szCs w:val="24"/>
        </w:rPr>
        <w:t>號第</w:t>
      </w:r>
      <w:r>
        <w:rPr>
          <w:rFonts w:ascii="Times New Roman" w:hAnsi="Times New Roman" w:hint="eastAsia"/>
          <w:sz w:val="24"/>
          <w:szCs w:val="24"/>
        </w:rPr>
        <w:t>8</w:t>
      </w:r>
      <w:r>
        <w:rPr>
          <w:rFonts w:ascii="Times New Roman" w:hAnsi="Times New Roman"/>
          <w:sz w:val="24"/>
          <w:szCs w:val="24"/>
        </w:rPr>
        <w:t>0</w:t>
      </w:r>
      <w:r>
        <w:rPr>
          <w:rFonts w:ascii="Times New Roman" w:hAnsi="Times New Roman" w:hint="eastAsia"/>
          <w:sz w:val="24"/>
          <w:szCs w:val="24"/>
        </w:rPr>
        <w:t>次修正文件</w:t>
      </w:r>
      <w:r>
        <w:rPr>
          <w:rFonts w:ascii="Times New Roman" w:hAnsi="Times New Roman" w:hint="eastAsia"/>
          <w:sz w:val="24"/>
          <w:szCs w:val="24"/>
        </w:rPr>
        <w:t>(</w:t>
      </w:r>
      <w:r>
        <w:rPr>
          <w:rFonts w:ascii="Times New Roman" w:hAnsi="Times New Roman"/>
          <w:sz w:val="24"/>
          <w:szCs w:val="24"/>
        </w:rPr>
        <w:t>ICAO Annex3 AMD 80)</w:t>
      </w:r>
      <w:r>
        <w:rPr>
          <w:rFonts w:ascii="Times New Roman" w:hAnsi="Times New Roman" w:hint="eastAsia"/>
          <w:sz w:val="24"/>
          <w:szCs w:val="24"/>
        </w:rPr>
        <w:t>規定，</w:t>
      </w:r>
      <w:r w:rsidRPr="007B5EA5">
        <w:rPr>
          <w:rFonts w:ascii="Times New Roman" w:hAnsi="Times New Roman" w:hint="eastAsia"/>
          <w:sz w:val="24"/>
          <w:szCs w:val="24"/>
        </w:rPr>
        <w:t>國際民航組織氣象資料交換格式</w:t>
      </w:r>
      <w:r w:rsidRPr="007B5EA5">
        <w:rPr>
          <w:rFonts w:ascii="Times New Roman" w:hAnsi="Times New Roman" w:hint="eastAsia"/>
          <w:sz w:val="24"/>
          <w:szCs w:val="24"/>
        </w:rPr>
        <w:t>(IWXXM)</w:t>
      </w:r>
      <w:r>
        <w:rPr>
          <w:rFonts w:ascii="Times New Roman" w:hAnsi="Times New Roman" w:hint="eastAsia"/>
          <w:sz w:val="24"/>
          <w:szCs w:val="24"/>
        </w:rPr>
        <w:t>應於</w:t>
      </w:r>
      <w:r>
        <w:rPr>
          <w:rFonts w:ascii="Times New Roman" w:hAnsi="Times New Roman"/>
          <w:sz w:val="24"/>
          <w:szCs w:val="24"/>
        </w:rPr>
        <w:t>110</w:t>
      </w:r>
      <w:r w:rsidR="001E3D83">
        <w:rPr>
          <w:rFonts w:ascii="Times New Roman" w:hAnsi="Times New Roman" w:hint="eastAsia"/>
          <w:sz w:val="24"/>
          <w:szCs w:val="24"/>
        </w:rPr>
        <w:t>年</w:t>
      </w:r>
      <w:r>
        <w:rPr>
          <w:rFonts w:ascii="Times New Roman" w:hAnsi="Times New Roman"/>
          <w:sz w:val="24"/>
          <w:szCs w:val="24"/>
        </w:rPr>
        <w:t>11</w:t>
      </w:r>
      <w:r>
        <w:rPr>
          <w:rFonts w:ascii="Times New Roman" w:hAnsi="Times New Roman" w:hint="eastAsia"/>
          <w:sz w:val="24"/>
          <w:szCs w:val="24"/>
        </w:rPr>
        <w:t>月開始上線作業，本區業依規定完成相關工作。</w:t>
      </w:r>
    </w:p>
    <w:p w14:paraId="34894859" w14:textId="5E006238" w:rsidR="007B5EA5" w:rsidRDefault="007B5EA5" w:rsidP="00DA219C">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日本氣象廳亦</w:t>
      </w:r>
      <w:r w:rsidR="001E3D83">
        <w:rPr>
          <w:rFonts w:ascii="Times New Roman" w:hAnsi="Times New Roman" w:hint="eastAsia"/>
          <w:sz w:val="24"/>
          <w:szCs w:val="24"/>
        </w:rPr>
        <w:t>依規定完成</w:t>
      </w:r>
      <w:r w:rsidR="001E3D83">
        <w:rPr>
          <w:rFonts w:ascii="Times New Roman" w:hAnsi="Times New Roman" w:hint="eastAsia"/>
          <w:sz w:val="24"/>
          <w:szCs w:val="24"/>
        </w:rPr>
        <w:t>IWXXM</w:t>
      </w:r>
      <w:proofErr w:type="gramStart"/>
      <w:r w:rsidR="001E3D83">
        <w:rPr>
          <w:rFonts w:ascii="Times New Roman" w:hAnsi="Times New Roman" w:hint="eastAsia"/>
          <w:sz w:val="24"/>
          <w:szCs w:val="24"/>
        </w:rPr>
        <w:t>格式報文服務</w:t>
      </w:r>
      <w:proofErr w:type="gramEnd"/>
      <w:r w:rsidR="001E3D83">
        <w:rPr>
          <w:rFonts w:ascii="Times New Roman" w:hAnsi="Times New Roman" w:hint="eastAsia"/>
          <w:sz w:val="24"/>
          <w:szCs w:val="24"/>
        </w:rPr>
        <w:t>作業，目前與傳統</w:t>
      </w:r>
      <w:proofErr w:type="gramStart"/>
      <w:r w:rsidR="001E3D83">
        <w:rPr>
          <w:rFonts w:ascii="Times New Roman" w:hAnsi="Times New Roman" w:hint="eastAsia"/>
          <w:sz w:val="24"/>
          <w:szCs w:val="24"/>
        </w:rPr>
        <w:t>文數字報文格</w:t>
      </w:r>
      <w:proofErr w:type="gramEnd"/>
      <w:r w:rsidR="001E3D83">
        <w:rPr>
          <w:rFonts w:ascii="Times New Roman" w:hAnsi="Times New Roman" w:hint="eastAsia"/>
          <w:sz w:val="24"/>
          <w:szCs w:val="24"/>
        </w:rPr>
        <w:t>式</w:t>
      </w:r>
      <w:r w:rsidR="001E3D83">
        <w:rPr>
          <w:rFonts w:ascii="Times New Roman" w:hAnsi="Times New Roman" w:hint="eastAsia"/>
          <w:sz w:val="24"/>
          <w:szCs w:val="24"/>
        </w:rPr>
        <w:t>(</w:t>
      </w:r>
      <w:r w:rsidR="001E3D83">
        <w:rPr>
          <w:rFonts w:ascii="Times New Roman" w:hAnsi="Times New Roman"/>
          <w:sz w:val="24"/>
          <w:szCs w:val="24"/>
        </w:rPr>
        <w:t>TAC)</w:t>
      </w:r>
      <w:r w:rsidR="001E3D83">
        <w:rPr>
          <w:rFonts w:ascii="Times New Roman" w:hAnsi="Times New Roman" w:hint="eastAsia"/>
          <w:sz w:val="24"/>
          <w:szCs w:val="24"/>
        </w:rPr>
        <w:t>於飛航訊息處理系統</w:t>
      </w:r>
      <w:r w:rsidR="001E3D83">
        <w:rPr>
          <w:rFonts w:ascii="Times New Roman" w:hAnsi="Times New Roman" w:hint="eastAsia"/>
          <w:sz w:val="24"/>
          <w:szCs w:val="24"/>
        </w:rPr>
        <w:t>(</w:t>
      </w:r>
      <w:r w:rsidR="001E3D83">
        <w:rPr>
          <w:rFonts w:ascii="Times New Roman" w:hAnsi="Times New Roman"/>
          <w:sz w:val="24"/>
          <w:szCs w:val="24"/>
        </w:rPr>
        <w:t>AMHS)</w:t>
      </w:r>
      <w:r w:rsidR="001E3D83">
        <w:rPr>
          <w:rFonts w:ascii="Times New Roman" w:hAnsi="Times New Roman" w:hint="eastAsia"/>
          <w:sz w:val="24"/>
          <w:szCs w:val="24"/>
        </w:rPr>
        <w:t>平行運作。發送電報與負責單位如下</w:t>
      </w:r>
      <w:r w:rsidR="001E3D83">
        <w:rPr>
          <w:rFonts w:ascii="新細明體" w:hAnsi="新細明體" w:hint="eastAsia"/>
          <w:sz w:val="24"/>
          <w:szCs w:val="24"/>
        </w:rPr>
        <w:t>：</w:t>
      </w:r>
    </w:p>
    <w:p w14:paraId="5CA59E81" w14:textId="44077BE5" w:rsidR="001E3D83" w:rsidRDefault="001E3D83" w:rsidP="001E3D83">
      <w:pPr>
        <w:pStyle w:val="af4"/>
        <w:numPr>
          <w:ilvl w:val="0"/>
          <w:numId w:val="27"/>
        </w:numPr>
        <w:spacing w:after="0" w:line="460" w:lineRule="exact"/>
        <w:ind w:leftChars="0"/>
        <w:jc w:val="both"/>
        <w:rPr>
          <w:rFonts w:ascii="Times New Roman" w:hAnsi="Times New Roman"/>
          <w:sz w:val="24"/>
          <w:szCs w:val="24"/>
        </w:rPr>
      </w:pPr>
      <w:proofErr w:type="gramStart"/>
      <w:r>
        <w:rPr>
          <w:rFonts w:ascii="Times New Roman" w:hAnsi="Times New Roman" w:hint="eastAsia"/>
          <w:sz w:val="24"/>
          <w:szCs w:val="24"/>
        </w:rPr>
        <w:t>熱帶氣旋資料</w:t>
      </w:r>
      <w:proofErr w:type="gramEnd"/>
      <w:r>
        <w:rPr>
          <w:rFonts w:ascii="Times New Roman" w:hAnsi="Times New Roman" w:hint="eastAsia"/>
          <w:sz w:val="24"/>
          <w:szCs w:val="24"/>
        </w:rPr>
        <w:t>報告</w:t>
      </w:r>
      <w:r>
        <w:rPr>
          <w:rFonts w:ascii="Times New Roman" w:hAnsi="Times New Roman" w:hint="eastAsia"/>
          <w:sz w:val="24"/>
          <w:szCs w:val="24"/>
        </w:rPr>
        <w:t>(</w:t>
      </w:r>
      <w:r w:rsidRPr="001E3D83">
        <w:rPr>
          <w:rFonts w:ascii="Times New Roman" w:hAnsi="Times New Roman"/>
          <w:sz w:val="24"/>
          <w:szCs w:val="24"/>
        </w:rPr>
        <w:t>Tropical Cyclone Advisory</w:t>
      </w:r>
      <w:r>
        <w:rPr>
          <w:rFonts w:ascii="Times New Roman" w:hAnsi="Times New Roman" w:hint="eastAsia"/>
          <w:sz w:val="24"/>
          <w:szCs w:val="24"/>
        </w:rPr>
        <w:t>)</w:t>
      </w:r>
      <w:r>
        <w:rPr>
          <w:rFonts w:ascii="新細明體" w:hAnsi="新細明體" w:hint="eastAsia"/>
          <w:sz w:val="24"/>
          <w:szCs w:val="24"/>
        </w:rPr>
        <w:t>：</w:t>
      </w:r>
      <w:r>
        <w:rPr>
          <w:rFonts w:ascii="Times New Roman" w:hAnsi="Times New Roman" w:hint="eastAsia"/>
          <w:sz w:val="24"/>
          <w:szCs w:val="24"/>
        </w:rPr>
        <w:t>日本</w:t>
      </w:r>
      <w:proofErr w:type="gramStart"/>
      <w:r w:rsidRPr="001E3D83">
        <w:rPr>
          <w:rFonts w:ascii="Times New Roman" w:hAnsi="Times New Roman"/>
          <w:sz w:val="24"/>
          <w:szCs w:val="24"/>
        </w:rPr>
        <w:t>熱帶氣旋警告</w:t>
      </w:r>
      <w:proofErr w:type="gramEnd"/>
      <w:r w:rsidRPr="001E3D83">
        <w:rPr>
          <w:rFonts w:ascii="Times New Roman" w:hAnsi="Times New Roman"/>
          <w:sz w:val="24"/>
          <w:szCs w:val="24"/>
        </w:rPr>
        <w:t>中心</w:t>
      </w:r>
      <w:r>
        <w:rPr>
          <w:rFonts w:ascii="Times New Roman" w:hAnsi="Times New Roman" w:hint="eastAsia"/>
          <w:sz w:val="24"/>
          <w:szCs w:val="24"/>
        </w:rPr>
        <w:t>(</w:t>
      </w:r>
      <w:r>
        <w:rPr>
          <w:rFonts w:ascii="Times New Roman" w:hAnsi="Times New Roman" w:hint="eastAsia"/>
          <w:sz w:val="24"/>
          <w:szCs w:val="24"/>
        </w:rPr>
        <w:t>日本氣象廳下轄</w:t>
      </w:r>
      <w:r>
        <w:rPr>
          <w:rFonts w:ascii="Times New Roman" w:hAnsi="Times New Roman" w:hint="eastAsia"/>
          <w:sz w:val="24"/>
          <w:szCs w:val="24"/>
        </w:rPr>
        <w:t>)</w:t>
      </w:r>
      <w:r>
        <w:rPr>
          <w:rFonts w:ascii="Times New Roman" w:hAnsi="Times New Roman" w:hint="eastAsia"/>
          <w:sz w:val="24"/>
          <w:szCs w:val="24"/>
        </w:rPr>
        <w:t>負責發布</w:t>
      </w:r>
      <w:r>
        <w:rPr>
          <w:rFonts w:ascii="新細明體" w:hAnsi="新細明體" w:hint="eastAsia"/>
          <w:sz w:val="24"/>
          <w:szCs w:val="24"/>
        </w:rPr>
        <w:t>；</w:t>
      </w:r>
    </w:p>
    <w:p w14:paraId="67C381C8" w14:textId="0E808461" w:rsidR="001E3D83" w:rsidRDefault="001E3D83" w:rsidP="001E3D83">
      <w:pPr>
        <w:pStyle w:val="af4"/>
        <w:numPr>
          <w:ilvl w:val="0"/>
          <w:numId w:val="27"/>
        </w:numPr>
        <w:spacing w:after="0" w:line="460" w:lineRule="exact"/>
        <w:ind w:leftChars="0"/>
        <w:jc w:val="both"/>
        <w:rPr>
          <w:rFonts w:ascii="Times New Roman" w:hAnsi="Times New Roman"/>
          <w:sz w:val="24"/>
          <w:szCs w:val="24"/>
        </w:rPr>
      </w:pPr>
      <w:r>
        <w:rPr>
          <w:rFonts w:ascii="Times New Roman" w:hAnsi="Times New Roman" w:hint="eastAsia"/>
          <w:sz w:val="24"/>
          <w:szCs w:val="24"/>
        </w:rPr>
        <w:t>火山灰資料報告</w:t>
      </w:r>
      <w:r>
        <w:rPr>
          <w:rFonts w:ascii="Times New Roman" w:hAnsi="Times New Roman" w:hint="eastAsia"/>
          <w:sz w:val="24"/>
          <w:szCs w:val="24"/>
        </w:rPr>
        <w:t>(</w:t>
      </w:r>
      <w:r w:rsidRPr="001E3D83">
        <w:rPr>
          <w:rFonts w:ascii="Times New Roman" w:hAnsi="Times New Roman"/>
          <w:sz w:val="24"/>
          <w:szCs w:val="24"/>
        </w:rPr>
        <w:t>Volcanic Ash Advisory</w:t>
      </w:r>
      <w:r>
        <w:rPr>
          <w:rFonts w:ascii="Times New Roman" w:hAnsi="Times New Roman" w:hint="eastAsia"/>
          <w:sz w:val="24"/>
          <w:szCs w:val="24"/>
        </w:rPr>
        <w:t>)</w:t>
      </w:r>
      <w:r>
        <w:rPr>
          <w:rFonts w:ascii="新細明體" w:hAnsi="新細明體" w:hint="eastAsia"/>
          <w:sz w:val="24"/>
          <w:szCs w:val="24"/>
        </w:rPr>
        <w:t>：</w:t>
      </w:r>
      <w:r>
        <w:rPr>
          <w:rFonts w:ascii="Times New Roman" w:hAnsi="Times New Roman" w:hint="eastAsia"/>
          <w:sz w:val="24"/>
          <w:szCs w:val="24"/>
        </w:rPr>
        <w:t>日本</w:t>
      </w:r>
      <w:r w:rsidRPr="001E3D83">
        <w:rPr>
          <w:rFonts w:ascii="Times New Roman" w:hAnsi="Times New Roman" w:hint="eastAsia"/>
          <w:sz w:val="24"/>
          <w:szCs w:val="24"/>
        </w:rPr>
        <w:t>火山灰預警中心</w:t>
      </w:r>
      <w:r>
        <w:rPr>
          <w:rFonts w:ascii="Times New Roman" w:hAnsi="Times New Roman" w:hint="eastAsia"/>
          <w:sz w:val="24"/>
          <w:szCs w:val="24"/>
        </w:rPr>
        <w:t>(</w:t>
      </w:r>
      <w:r>
        <w:rPr>
          <w:rFonts w:ascii="Times New Roman" w:hAnsi="Times New Roman" w:hint="eastAsia"/>
          <w:sz w:val="24"/>
          <w:szCs w:val="24"/>
        </w:rPr>
        <w:t>日本氣象廳下轄</w:t>
      </w:r>
      <w:r>
        <w:rPr>
          <w:rFonts w:ascii="Times New Roman" w:hAnsi="Times New Roman" w:hint="eastAsia"/>
          <w:sz w:val="24"/>
          <w:szCs w:val="24"/>
        </w:rPr>
        <w:t>)</w:t>
      </w:r>
      <w:r>
        <w:rPr>
          <w:rFonts w:ascii="Times New Roman" w:hAnsi="Times New Roman" w:hint="eastAsia"/>
          <w:sz w:val="24"/>
          <w:szCs w:val="24"/>
        </w:rPr>
        <w:t>負責發布</w:t>
      </w:r>
      <w:r>
        <w:rPr>
          <w:rFonts w:ascii="新細明體" w:hAnsi="新細明體" w:hint="eastAsia"/>
          <w:sz w:val="24"/>
          <w:szCs w:val="24"/>
        </w:rPr>
        <w:t>；</w:t>
      </w:r>
    </w:p>
    <w:p w14:paraId="6A178AE2" w14:textId="27D7C0AF" w:rsidR="001E3D83" w:rsidRDefault="001E3D83" w:rsidP="001E3D83">
      <w:pPr>
        <w:pStyle w:val="af4"/>
        <w:numPr>
          <w:ilvl w:val="0"/>
          <w:numId w:val="27"/>
        </w:numPr>
        <w:spacing w:after="0" w:line="460" w:lineRule="exact"/>
        <w:ind w:leftChars="0"/>
        <w:jc w:val="both"/>
        <w:rPr>
          <w:rFonts w:ascii="Times New Roman" w:hAnsi="Times New Roman"/>
          <w:sz w:val="24"/>
          <w:szCs w:val="24"/>
        </w:rPr>
      </w:pPr>
      <w:r>
        <w:rPr>
          <w:rFonts w:ascii="Times New Roman" w:hAnsi="Times New Roman" w:hint="eastAsia"/>
          <w:sz w:val="24"/>
          <w:szCs w:val="24"/>
        </w:rPr>
        <w:t>機場例行及特別天氣報告</w:t>
      </w:r>
      <w:r>
        <w:rPr>
          <w:rFonts w:ascii="Times New Roman" w:hAnsi="Times New Roman" w:hint="eastAsia"/>
          <w:sz w:val="24"/>
          <w:szCs w:val="24"/>
        </w:rPr>
        <w:t>(</w:t>
      </w:r>
      <w:r>
        <w:rPr>
          <w:rFonts w:ascii="Times New Roman" w:hAnsi="Times New Roman"/>
          <w:sz w:val="24"/>
          <w:szCs w:val="24"/>
        </w:rPr>
        <w:t>METAR/SPECI)</w:t>
      </w:r>
      <w:r>
        <w:rPr>
          <w:rFonts w:ascii="Times New Roman" w:hAnsi="Times New Roman" w:hint="eastAsia"/>
          <w:sz w:val="24"/>
          <w:szCs w:val="24"/>
        </w:rPr>
        <w:t>與顯著天氣報告</w:t>
      </w:r>
      <w:r>
        <w:rPr>
          <w:rFonts w:ascii="Times New Roman" w:hAnsi="Times New Roman" w:hint="eastAsia"/>
          <w:sz w:val="24"/>
          <w:szCs w:val="24"/>
        </w:rPr>
        <w:t>(SIGMET)</w:t>
      </w:r>
      <w:r>
        <w:rPr>
          <w:rFonts w:ascii="新細明體" w:hAnsi="新細明體" w:hint="eastAsia"/>
          <w:sz w:val="24"/>
          <w:szCs w:val="24"/>
        </w:rPr>
        <w:t>：</w:t>
      </w:r>
      <w:r>
        <w:rPr>
          <w:rFonts w:ascii="Times New Roman" w:hAnsi="Times New Roman" w:hint="eastAsia"/>
          <w:sz w:val="24"/>
          <w:szCs w:val="24"/>
        </w:rPr>
        <w:t>由日本氣象廳負責發布。</w:t>
      </w:r>
    </w:p>
    <w:p w14:paraId="1B07AF9A" w14:textId="6AFE6484" w:rsidR="001E3D83" w:rsidRPr="001E3D83" w:rsidRDefault="001B0572" w:rsidP="001E3D83">
      <w:pPr>
        <w:spacing w:after="0" w:line="460" w:lineRule="exact"/>
        <w:ind w:left="1" w:firstLineChars="235" w:firstLine="564"/>
        <w:jc w:val="both"/>
        <w:rPr>
          <w:rFonts w:ascii="Times New Roman" w:hAnsi="Times New Roman"/>
          <w:sz w:val="24"/>
          <w:szCs w:val="24"/>
        </w:rPr>
      </w:pPr>
      <w:r>
        <w:rPr>
          <w:rFonts w:ascii="Times New Roman" w:hAnsi="Times New Roman" w:hint="eastAsia"/>
          <w:sz w:val="24"/>
          <w:szCs w:val="24"/>
        </w:rPr>
        <w:t>由於國際民航組織尚未訂定</w:t>
      </w:r>
      <w:r>
        <w:rPr>
          <w:rFonts w:ascii="Times New Roman" w:hAnsi="Times New Roman" w:hint="eastAsia"/>
          <w:sz w:val="24"/>
          <w:szCs w:val="24"/>
        </w:rPr>
        <w:t>T</w:t>
      </w:r>
      <w:r>
        <w:rPr>
          <w:rFonts w:ascii="Times New Roman" w:hAnsi="Times New Roman"/>
          <w:sz w:val="24"/>
          <w:szCs w:val="24"/>
        </w:rPr>
        <w:t>AC</w:t>
      </w:r>
      <w:proofErr w:type="gramStart"/>
      <w:r>
        <w:rPr>
          <w:rFonts w:ascii="Times New Roman" w:hAnsi="Times New Roman" w:hint="eastAsia"/>
          <w:sz w:val="24"/>
          <w:szCs w:val="24"/>
        </w:rPr>
        <w:t>格式報文停止</w:t>
      </w:r>
      <w:proofErr w:type="gramEnd"/>
      <w:r>
        <w:rPr>
          <w:rFonts w:ascii="Times New Roman" w:hAnsi="Times New Roman" w:hint="eastAsia"/>
          <w:sz w:val="24"/>
          <w:szCs w:val="24"/>
        </w:rPr>
        <w:t>服務時間，故日本氣象廳亦為訂定該</w:t>
      </w:r>
      <w:proofErr w:type="gramStart"/>
      <w:r>
        <w:rPr>
          <w:rFonts w:ascii="Times New Roman" w:hAnsi="Times New Roman" w:hint="eastAsia"/>
          <w:sz w:val="24"/>
          <w:szCs w:val="24"/>
        </w:rPr>
        <w:t>格式報文停</w:t>
      </w:r>
      <w:proofErr w:type="gramEnd"/>
      <w:r>
        <w:rPr>
          <w:rFonts w:ascii="Times New Roman" w:hAnsi="Times New Roman" w:hint="eastAsia"/>
          <w:sz w:val="24"/>
          <w:szCs w:val="24"/>
        </w:rPr>
        <w:t>止服務時間表。而目前本總</w:t>
      </w:r>
      <w:proofErr w:type="gramStart"/>
      <w:r>
        <w:rPr>
          <w:rFonts w:ascii="Times New Roman" w:hAnsi="Times New Roman" w:hint="eastAsia"/>
          <w:sz w:val="24"/>
          <w:szCs w:val="24"/>
        </w:rPr>
        <w:t>臺</w:t>
      </w:r>
      <w:proofErr w:type="gramEnd"/>
      <w:r>
        <w:rPr>
          <w:rFonts w:ascii="Times New Roman" w:hAnsi="Times New Roman" w:hint="eastAsia"/>
          <w:sz w:val="24"/>
          <w:szCs w:val="24"/>
        </w:rPr>
        <w:t>亦以相同方式運作，將</w:t>
      </w:r>
      <w:r>
        <w:rPr>
          <w:rFonts w:ascii="Times New Roman" w:hAnsi="Times New Roman" w:hint="eastAsia"/>
          <w:sz w:val="24"/>
          <w:szCs w:val="24"/>
        </w:rPr>
        <w:t>IWXXM</w:t>
      </w:r>
      <w:r>
        <w:rPr>
          <w:rFonts w:ascii="Times New Roman" w:hAnsi="Times New Roman" w:hint="eastAsia"/>
          <w:sz w:val="24"/>
          <w:szCs w:val="24"/>
        </w:rPr>
        <w:t>及</w:t>
      </w:r>
      <w:r>
        <w:rPr>
          <w:rFonts w:ascii="Times New Roman" w:hAnsi="Times New Roman" w:hint="eastAsia"/>
          <w:sz w:val="24"/>
          <w:szCs w:val="24"/>
        </w:rPr>
        <w:t>TAC</w:t>
      </w:r>
      <w:proofErr w:type="gramStart"/>
      <w:r>
        <w:rPr>
          <w:rFonts w:ascii="Times New Roman" w:hAnsi="Times New Roman" w:hint="eastAsia"/>
          <w:sz w:val="24"/>
          <w:szCs w:val="24"/>
        </w:rPr>
        <w:t>格式報文同</w:t>
      </w:r>
      <w:proofErr w:type="gramEnd"/>
      <w:r>
        <w:rPr>
          <w:rFonts w:ascii="Times New Roman" w:hAnsi="Times New Roman" w:hint="eastAsia"/>
          <w:sz w:val="24"/>
          <w:szCs w:val="24"/>
        </w:rPr>
        <w:t>時送予香港天文臺進行國際</w:t>
      </w:r>
      <w:proofErr w:type="gramStart"/>
      <w:r>
        <w:rPr>
          <w:rFonts w:ascii="Times New Roman" w:hAnsi="Times New Roman" w:hint="eastAsia"/>
          <w:sz w:val="24"/>
          <w:szCs w:val="24"/>
        </w:rPr>
        <w:t>氣象報文交</w:t>
      </w:r>
      <w:proofErr w:type="gramEnd"/>
      <w:r>
        <w:rPr>
          <w:rFonts w:ascii="Times New Roman" w:hAnsi="Times New Roman" w:hint="eastAsia"/>
          <w:sz w:val="24"/>
          <w:szCs w:val="24"/>
        </w:rPr>
        <w:t>換，而國內則因考量使用人系統調整及使用習慣問題，尚以</w:t>
      </w:r>
      <w:r>
        <w:rPr>
          <w:rFonts w:ascii="Times New Roman" w:hAnsi="Times New Roman" w:hint="eastAsia"/>
          <w:sz w:val="24"/>
          <w:szCs w:val="24"/>
        </w:rPr>
        <w:t>T</w:t>
      </w:r>
      <w:r>
        <w:rPr>
          <w:rFonts w:ascii="Times New Roman" w:hAnsi="Times New Roman"/>
          <w:sz w:val="24"/>
          <w:szCs w:val="24"/>
        </w:rPr>
        <w:t>AC</w:t>
      </w:r>
      <w:proofErr w:type="gramStart"/>
      <w:r>
        <w:rPr>
          <w:rFonts w:ascii="Times New Roman" w:hAnsi="Times New Roman" w:hint="eastAsia"/>
          <w:sz w:val="24"/>
          <w:szCs w:val="24"/>
        </w:rPr>
        <w:t>格式報文為</w:t>
      </w:r>
      <w:proofErr w:type="gramEnd"/>
      <w:r>
        <w:rPr>
          <w:rFonts w:ascii="Times New Roman" w:hAnsi="Times New Roman" w:hint="eastAsia"/>
          <w:sz w:val="24"/>
          <w:szCs w:val="24"/>
        </w:rPr>
        <w:t>主。</w:t>
      </w:r>
    </w:p>
    <w:p w14:paraId="7FBBA8D7" w14:textId="77777777" w:rsidR="008C6D4F" w:rsidRPr="008C6D4F" w:rsidRDefault="008C6D4F" w:rsidP="008C6D4F"/>
    <w:p w14:paraId="5D492B1A" w14:textId="77777777" w:rsidR="00C83D49" w:rsidRDefault="00C83D49" w:rsidP="00B847BF">
      <w:pPr>
        <w:pStyle w:val="1"/>
        <w:numPr>
          <w:ilvl w:val="0"/>
          <w:numId w:val="0"/>
        </w:numPr>
        <w:ind w:left="432" w:hanging="432"/>
        <w:sectPr w:rsidR="00C83D49" w:rsidSect="001D13ED">
          <w:pgSz w:w="11906" w:h="16838"/>
          <w:pgMar w:top="1418" w:right="1418" w:bottom="1418" w:left="1701" w:header="851" w:footer="992" w:gutter="0"/>
          <w:cols w:space="425"/>
          <w:docGrid w:type="lines" w:linePitch="360"/>
        </w:sectPr>
      </w:pPr>
    </w:p>
    <w:p w14:paraId="5B076CF8" w14:textId="77777777" w:rsidR="003A5C99" w:rsidRPr="00816922" w:rsidRDefault="0019327C" w:rsidP="00C83D49">
      <w:pPr>
        <w:pStyle w:val="1"/>
        <w:numPr>
          <w:ilvl w:val="0"/>
          <w:numId w:val="0"/>
        </w:numPr>
      </w:pPr>
      <w:bookmarkStart w:id="6" w:name="_Toc92268483"/>
      <w:r w:rsidRPr="00816922">
        <w:rPr>
          <w:rFonts w:hint="eastAsia"/>
        </w:rPr>
        <w:lastRenderedPageBreak/>
        <w:t>肆</w:t>
      </w:r>
      <w:r w:rsidR="00297ED4" w:rsidRPr="00816922">
        <w:rPr>
          <w:rFonts w:hint="eastAsia"/>
        </w:rPr>
        <w:t>、</w:t>
      </w:r>
      <w:r w:rsidR="007A06E7" w:rsidRPr="00816922">
        <w:rPr>
          <w:rFonts w:hint="eastAsia"/>
        </w:rPr>
        <w:t>心得</w:t>
      </w:r>
      <w:r w:rsidR="002479CA" w:rsidRPr="00816922">
        <w:rPr>
          <w:rFonts w:hint="eastAsia"/>
        </w:rPr>
        <w:t>與建議</w:t>
      </w:r>
      <w:bookmarkEnd w:id="6"/>
    </w:p>
    <w:p w14:paraId="46EC4ED8" w14:textId="49145B25" w:rsidR="003A5C99" w:rsidRPr="00396D6A" w:rsidRDefault="00A1421A" w:rsidP="00396D6A">
      <w:pPr>
        <w:spacing w:after="0" w:line="460" w:lineRule="exact"/>
        <w:ind w:firstLineChars="177" w:firstLine="425"/>
        <w:jc w:val="both"/>
        <w:rPr>
          <w:rFonts w:ascii="Times New Roman" w:hAnsi="Times New Roman"/>
          <w:sz w:val="24"/>
          <w:szCs w:val="24"/>
        </w:rPr>
      </w:pPr>
      <w:r w:rsidRPr="00396D6A">
        <w:rPr>
          <w:rFonts w:ascii="Times New Roman" w:hAnsi="Times New Roman"/>
          <w:sz w:val="24"/>
          <w:szCs w:val="24"/>
        </w:rPr>
        <w:t>自</w:t>
      </w:r>
      <w:r w:rsidR="003A5C99" w:rsidRPr="00396D6A">
        <w:rPr>
          <w:rFonts w:ascii="Times New Roman" w:hAnsi="Times New Roman"/>
          <w:sz w:val="24"/>
          <w:szCs w:val="24"/>
        </w:rPr>
        <w:t>民國</w:t>
      </w:r>
      <w:r w:rsidR="003A5C99" w:rsidRPr="00396D6A">
        <w:rPr>
          <w:rFonts w:ascii="Times New Roman" w:hAnsi="Times New Roman"/>
          <w:sz w:val="24"/>
          <w:szCs w:val="24"/>
        </w:rPr>
        <w:t>80</w:t>
      </w:r>
      <w:r w:rsidR="003A5C99" w:rsidRPr="00396D6A">
        <w:rPr>
          <w:rFonts w:ascii="Times New Roman" w:hAnsi="Times New Roman"/>
          <w:sz w:val="24"/>
          <w:szCs w:val="24"/>
        </w:rPr>
        <w:t>年</w:t>
      </w:r>
      <w:r w:rsidR="003A5C99" w:rsidRPr="00396D6A">
        <w:rPr>
          <w:rFonts w:ascii="Times New Roman" w:hAnsi="Times New Roman"/>
          <w:sz w:val="24"/>
          <w:szCs w:val="24"/>
        </w:rPr>
        <w:t>5</w:t>
      </w:r>
      <w:r w:rsidR="003A5C99" w:rsidRPr="00396D6A">
        <w:rPr>
          <w:rFonts w:ascii="Times New Roman" w:hAnsi="Times New Roman"/>
          <w:sz w:val="24"/>
          <w:szCs w:val="24"/>
        </w:rPr>
        <w:t>月本總</w:t>
      </w:r>
      <w:proofErr w:type="gramStart"/>
      <w:r w:rsidR="003A5C99" w:rsidRPr="00396D6A">
        <w:rPr>
          <w:rFonts w:ascii="Times New Roman" w:hAnsi="Times New Roman"/>
          <w:sz w:val="24"/>
          <w:szCs w:val="24"/>
        </w:rPr>
        <w:t>臺</w:t>
      </w:r>
      <w:proofErr w:type="gramEnd"/>
      <w:r w:rsidR="003A5C99" w:rsidRPr="00396D6A">
        <w:rPr>
          <w:rFonts w:ascii="Times New Roman" w:hAnsi="Times New Roman"/>
          <w:sz w:val="24"/>
          <w:szCs w:val="24"/>
        </w:rPr>
        <w:t>與</w:t>
      </w:r>
      <w:r w:rsidR="003A5C99" w:rsidRPr="00396D6A">
        <w:rPr>
          <w:rFonts w:ascii="Times New Roman" w:hAnsi="Times New Roman"/>
          <w:sz w:val="24"/>
          <w:szCs w:val="24"/>
        </w:rPr>
        <w:t xml:space="preserve">JWA </w:t>
      </w:r>
      <w:r w:rsidR="003A5C99" w:rsidRPr="00396D6A">
        <w:rPr>
          <w:rFonts w:ascii="Times New Roman" w:hAnsi="Times New Roman"/>
          <w:sz w:val="24"/>
          <w:szCs w:val="24"/>
        </w:rPr>
        <w:t>簽署氣象資料提供服務合約，長期以來建立了良好的互信基礎與珍貴友誼，經由非官方的</w:t>
      </w:r>
      <w:r w:rsidR="003A5C99" w:rsidRPr="00396D6A">
        <w:rPr>
          <w:rFonts w:ascii="Times New Roman" w:hAnsi="Times New Roman"/>
          <w:sz w:val="24"/>
          <w:szCs w:val="24"/>
        </w:rPr>
        <w:t xml:space="preserve">JWA </w:t>
      </w:r>
      <w:r w:rsidR="003A5C99" w:rsidRPr="00396D6A">
        <w:rPr>
          <w:rFonts w:ascii="Times New Roman" w:hAnsi="Times New Roman"/>
          <w:sz w:val="24"/>
          <w:szCs w:val="24"/>
        </w:rPr>
        <w:t>管道，本總臺得以網際網路</w:t>
      </w:r>
      <w:r w:rsidR="003A5C99" w:rsidRPr="00396D6A">
        <w:rPr>
          <w:rFonts w:ascii="Times New Roman" w:hAnsi="Times New Roman"/>
          <w:sz w:val="24"/>
          <w:szCs w:val="24"/>
        </w:rPr>
        <w:t xml:space="preserve">FTP </w:t>
      </w:r>
      <w:r w:rsidR="003A5C99" w:rsidRPr="00396D6A">
        <w:rPr>
          <w:rFonts w:ascii="Times New Roman" w:hAnsi="Times New Roman"/>
          <w:sz w:val="24"/>
          <w:szCs w:val="24"/>
        </w:rPr>
        <w:t>取得天氣圖表</w:t>
      </w:r>
      <w:r w:rsidR="006F3431" w:rsidRPr="00396D6A">
        <w:rPr>
          <w:rFonts w:ascii="Times New Roman" w:hAnsi="Times New Roman"/>
          <w:sz w:val="24"/>
          <w:szCs w:val="24"/>
        </w:rPr>
        <w:t>資料</w:t>
      </w:r>
      <w:r w:rsidR="003A5C99" w:rsidRPr="00396D6A">
        <w:rPr>
          <w:rFonts w:ascii="Times New Roman" w:hAnsi="Times New Roman"/>
          <w:sz w:val="24"/>
          <w:szCs w:val="24"/>
        </w:rPr>
        <w:t>、氣象衛星及美國、英國世界區域預報中心發布之顯著天氣圖等資料，並經由臺北和東京每年兩次的技術協商會議中，解決傳送資料品質或過程等問題。</w:t>
      </w:r>
      <w:proofErr w:type="gramStart"/>
      <w:r w:rsidR="003A5C99" w:rsidRPr="00396D6A">
        <w:rPr>
          <w:rFonts w:ascii="Times New Roman" w:hAnsi="Times New Roman"/>
          <w:sz w:val="24"/>
          <w:szCs w:val="24"/>
        </w:rPr>
        <w:t>此外，</w:t>
      </w:r>
      <w:proofErr w:type="gramEnd"/>
      <w:r w:rsidR="003A5C99" w:rsidRPr="00396D6A">
        <w:rPr>
          <w:rFonts w:ascii="Times New Roman" w:hAnsi="Times New Roman"/>
          <w:sz w:val="24"/>
          <w:szCs w:val="24"/>
        </w:rPr>
        <w:t>我方透過</w:t>
      </w:r>
      <w:r w:rsidR="00EF0924">
        <w:rPr>
          <w:rFonts w:ascii="Times New Roman" w:hAnsi="Times New Roman" w:hint="eastAsia"/>
          <w:sz w:val="24"/>
          <w:szCs w:val="24"/>
        </w:rPr>
        <w:t>此</w:t>
      </w:r>
      <w:r w:rsidR="003A5C99" w:rsidRPr="00396D6A">
        <w:rPr>
          <w:rFonts w:ascii="Times New Roman" w:hAnsi="Times New Roman"/>
          <w:sz w:val="24"/>
          <w:szCs w:val="24"/>
        </w:rPr>
        <w:t>技術協商會議交流平臺，得到</w:t>
      </w:r>
      <w:r w:rsidR="003A5C99" w:rsidRPr="00396D6A">
        <w:rPr>
          <w:rFonts w:ascii="Times New Roman" w:hAnsi="Times New Roman"/>
          <w:sz w:val="24"/>
          <w:szCs w:val="24"/>
        </w:rPr>
        <w:t>JWA</w:t>
      </w:r>
      <w:r w:rsidR="003A5C99" w:rsidRPr="00396D6A">
        <w:rPr>
          <w:rFonts w:ascii="Times New Roman" w:hAnsi="Times New Roman"/>
          <w:sz w:val="24"/>
          <w:szCs w:val="24"/>
        </w:rPr>
        <w:t>主動提供國際及日本</w:t>
      </w:r>
      <w:r w:rsidR="007B5EA5">
        <w:rPr>
          <w:rFonts w:ascii="Times New Roman" w:hAnsi="Times New Roman"/>
          <w:sz w:val="24"/>
          <w:szCs w:val="24"/>
        </w:rPr>
        <w:t>氣象廳</w:t>
      </w:r>
      <w:r w:rsidR="007B5EA5">
        <w:rPr>
          <w:rFonts w:ascii="Times New Roman" w:hAnsi="Times New Roman"/>
          <w:sz w:val="24"/>
          <w:szCs w:val="24"/>
        </w:rPr>
        <w:t>(JMA)</w:t>
      </w:r>
      <w:r w:rsidR="00EF0924">
        <w:rPr>
          <w:rFonts w:ascii="Times New Roman" w:hAnsi="Times New Roman" w:hint="eastAsia"/>
          <w:sz w:val="24"/>
          <w:szCs w:val="24"/>
        </w:rPr>
        <w:t>之最新</w:t>
      </w:r>
      <w:r w:rsidR="00665910" w:rsidRPr="00396D6A">
        <w:rPr>
          <w:rFonts w:ascii="Times New Roman" w:hAnsi="Times New Roman"/>
          <w:sz w:val="24"/>
          <w:szCs w:val="24"/>
        </w:rPr>
        <w:t>航空氣象作業資訊</w:t>
      </w:r>
      <w:r w:rsidR="00EF0924">
        <w:rPr>
          <w:rFonts w:ascii="Times New Roman" w:hAnsi="Times New Roman" w:hint="eastAsia"/>
          <w:sz w:val="24"/>
          <w:szCs w:val="24"/>
        </w:rPr>
        <w:t>，與</w:t>
      </w:r>
      <w:r w:rsidR="00564CFC" w:rsidRPr="00396D6A">
        <w:rPr>
          <w:rFonts w:ascii="Times New Roman" w:hAnsi="Times New Roman"/>
          <w:sz w:val="24"/>
          <w:szCs w:val="24"/>
        </w:rPr>
        <w:t>航空氣象</w:t>
      </w:r>
      <w:r w:rsidR="003A5C99" w:rsidRPr="00396D6A">
        <w:rPr>
          <w:rFonts w:ascii="Times New Roman" w:hAnsi="Times New Roman"/>
          <w:sz w:val="24"/>
          <w:szCs w:val="24"/>
        </w:rPr>
        <w:t>發展中的新技術以及未來規劃資訊</w:t>
      </w:r>
      <w:r w:rsidR="00EF0924">
        <w:rPr>
          <w:rFonts w:ascii="Times New Roman" w:hAnsi="Times New Roman" w:hint="eastAsia"/>
          <w:sz w:val="24"/>
          <w:szCs w:val="24"/>
        </w:rPr>
        <w:t>。</w:t>
      </w:r>
      <w:r w:rsidR="003A5C99" w:rsidRPr="00396D6A">
        <w:rPr>
          <w:rFonts w:ascii="Times New Roman" w:hAnsi="Times New Roman"/>
          <w:sz w:val="24"/>
          <w:szCs w:val="24"/>
        </w:rPr>
        <w:t>在</w:t>
      </w:r>
      <w:r w:rsidR="00EF0924">
        <w:rPr>
          <w:rFonts w:ascii="Times New Roman" w:hAnsi="Times New Roman" w:hint="eastAsia"/>
          <w:sz w:val="24"/>
          <w:szCs w:val="24"/>
        </w:rPr>
        <w:t>我國</w:t>
      </w:r>
      <w:r w:rsidR="003A5C99" w:rsidRPr="00396D6A">
        <w:rPr>
          <w:rFonts w:ascii="Times New Roman" w:hAnsi="Times New Roman"/>
          <w:sz w:val="24"/>
          <w:szCs w:val="24"/>
        </w:rPr>
        <w:t>尚未</w:t>
      </w:r>
      <w:r w:rsidR="00204635" w:rsidRPr="00396D6A">
        <w:rPr>
          <w:rFonts w:ascii="Times New Roman" w:hAnsi="Times New Roman"/>
          <w:sz w:val="24"/>
          <w:szCs w:val="24"/>
        </w:rPr>
        <w:t>成為</w:t>
      </w:r>
      <w:r w:rsidR="003A5C99" w:rsidRPr="00396D6A">
        <w:rPr>
          <w:rFonts w:ascii="Times New Roman" w:hAnsi="Times New Roman"/>
          <w:sz w:val="24"/>
          <w:szCs w:val="24"/>
        </w:rPr>
        <w:t>世界氣象組織（</w:t>
      </w:r>
      <w:r w:rsidR="003A5C99" w:rsidRPr="00396D6A">
        <w:rPr>
          <w:rFonts w:ascii="Times New Roman" w:hAnsi="Times New Roman"/>
          <w:sz w:val="24"/>
          <w:szCs w:val="24"/>
        </w:rPr>
        <w:t>WMO</w:t>
      </w:r>
      <w:r w:rsidR="003A5C99" w:rsidRPr="00396D6A">
        <w:rPr>
          <w:rFonts w:ascii="Times New Roman" w:hAnsi="Times New Roman"/>
          <w:sz w:val="24"/>
          <w:szCs w:val="24"/>
        </w:rPr>
        <w:t>）及國際民航組織（</w:t>
      </w:r>
      <w:r w:rsidR="003A5C99" w:rsidRPr="00396D6A">
        <w:rPr>
          <w:rFonts w:ascii="Times New Roman" w:hAnsi="Times New Roman"/>
          <w:sz w:val="24"/>
          <w:szCs w:val="24"/>
        </w:rPr>
        <w:t>ICAO</w:t>
      </w:r>
      <w:r w:rsidR="003A5C99" w:rsidRPr="00396D6A">
        <w:rPr>
          <w:rFonts w:ascii="Times New Roman" w:hAnsi="Times New Roman"/>
          <w:sz w:val="24"/>
          <w:szCs w:val="24"/>
        </w:rPr>
        <w:t>）會員的情況下，透過</w:t>
      </w:r>
      <w:r w:rsidR="003A5C99" w:rsidRPr="00396D6A">
        <w:rPr>
          <w:rFonts w:ascii="Times New Roman" w:hAnsi="Times New Roman"/>
          <w:sz w:val="24"/>
          <w:szCs w:val="24"/>
        </w:rPr>
        <w:t xml:space="preserve">JWA </w:t>
      </w:r>
      <w:r w:rsidR="003A5C99" w:rsidRPr="00396D6A">
        <w:rPr>
          <w:rFonts w:ascii="Times New Roman" w:hAnsi="Times New Roman"/>
          <w:sz w:val="24"/>
          <w:szCs w:val="24"/>
        </w:rPr>
        <w:t>取得世界最新的航空氣象技</w:t>
      </w:r>
      <w:r w:rsidR="00EF0924">
        <w:rPr>
          <w:rFonts w:ascii="Times New Roman" w:hAnsi="Times New Roman" w:hint="eastAsia"/>
          <w:sz w:val="24"/>
          <w:szCs w:val="24"/>
        </w:rPr>
        <w:t>術</w:t>
      </w:r>
      <w:r w:rsidR="003A5C99" w:rsidRPr="00396D6A">
        <w:rPr>
          <w:rFonts w:ascii="Times New Roman" w:hAnsi="Times New Roman"/>
          <w:sz w:val="24"/>
          <w:szCs w:val="24"/>
        </w:rPr>
        <w:t>及資訊</w:t>
      </w:r>
      <w:r w:rsidR="00204635" w:rsidRPr="00396D6A">
        <w:rPr>
          <w:rFonts w:ascii="Times New Roman" w:hAnsi="Times New Roman"/>
          <w:sz w:val="24"/>
          <w:szCs w:val="24"/>
        </w:rPr>
        <w:t>，</w:t>
      </w:r>
      <w:r w:rsidR="00EF0924">
        <w:rPr>
          <w:rFonts w:ascii="Times New Roman" w:hAnsi="Times New Roman" w:hint="eastAsia"/>
          <w:sz w:val="24"/>
          <w:szCs w:val="24"/>
        </w:rPr>
        <w:t>實為重要之對外資訊管道</w:t>
      </w:r>
      <w:r w:rsidR="003A5C99" w:rsidRPr="00396D6A">
        <w:rPr>
          <w:rFonts w:ascii="Times New Roman" w:hAnsi="Times New Roman"/>
          <w:sz w:val="24"/>
          <w:szCs w:val="24"/>
        </w:rPr>
        <w:t>。</w:t>
      </w:r>
    </w:p>
    <w:p w14:paraId="72998BC2" w14:textId="04DBDF51" w:rsidR="00396D6A" w:rsidRDefault="009259C7" w:rsidP="00396D6A">
      <w:pPr>
        <w:spacing w:after="0" w:line="460" w:lineRule="exact"/>
        <w:ind w:firstLineChars="177" w:firstLine="425"/>
        <w:jc w:val="both"/>
        <w:rPr>
          <w:sz w:val="24"/>
          <w:szCs w:val="24"/>
        </w:rPr>
      </w:pPr>
      <w:r>
        <w:rPr>
          <w:rFonts w:ascii="Times New Roman" w:hAnsi="Times New Roman" w:hint="eastAsia"/>
          <w:sz w:val="24"/>
          <w:szCs w:val="24"/>
        </w:rPr>
        <w:t>雖</w:t>
      </w:r>
      <w:r w:rsidR="00396D6A" w:rsidRPr="00396D6A">
        <w:rPr>
          <w:rFonts w:ascii="Times New Roman" w:hAnsi="Times New Roman"/>
          <w:sz w:val="24"/>
          <w:szCs w:val="24"/>
        </w:rPr>
        <w:t>受</w:t>
      </w:r>
      <w:proofErr w:type="gramStart"/>
      <w:r w:rsidR="00396D6A" w:rsidRPr="00396D6A">
        <w:rPr>
          <w:rFonts w:ascii="Times New Roman" w:hAnsi="Times New Roman"/>
          <w:sz w:val="24"/>
          <w:szCs w:val="24"/>
        </w:rPr>
        <w:t>新冠肺炎疫</w:t>
      </w:r>
      <w:proofErr w:type="gramEnd"/>
      <w:r w:rsidR="00396D6A" w:rsidRPr="00396D6A">
        <w:rPr>
          <w:rFonts w:ascii="Times New Roman" w:hAnsi="Times New Roman"/>
          <w:sz w:val="24"/>
          <w:szCs w:val="24"/>
        </w:rPr>
        <w:t>情影響，使原訂赴日本氣象協會會議及其他當地飛航作業單位</w:t>
      </w:r>
      <w:r w:rsidR="00396D6A">
        <w:rPr>
          <w:rFonts w:ascii="Times New Roman" w:hAnsi="Times New Roman" w:hint="eastAsia"/>
          <w:sz w:val="24"/>
          <w:szCs w:val="24"/>
        </w:rPr>
        <w:t>參訪</w:t>
      </w:r>
      <w:r w:rsidR="00396D6A" w:rsidRPr="00396D6A">
        <w:rPr>
          <w:rFonts w:ascii="Times New Roman" w:hAnsi="Times New Roman"/>
          <w:sz w:val="24"/>
          <w:szCs w:val="24"/>
        </w:rPr>
        <w:t>計畫</w:t>
      </w:r>
      <w:r w:rsidR="00396D6A">
        <w:rPr>
          <w:rFonts w:ascii="Times New Roman" w:hAnsi="Times New Roman" w:hint="eastAsia"/>
          <w:sz w:val="24"/>
          <w:szCs w:val="24"/>
        </w:rPr>
        <w:t>，</w:t>
      </w:r>
      <w:r w:rsidR="00396D6A" w:rsidRPr="00396D6A">
        <w:rPr>
          <w:rFonts w:ascii="Times New Roman" w:hAnsi="Times New Roman"/>
          <w:sz w:val="24"/>
          <w:szCs w:val="24"/>
        </w:rPr>
        <w:t>改為約</w:t>
      </w:r>
      <w:r w:rsidR="00396D6A" w:rsidRPr="00396D6A">
        <w:rPr>
          <w:rFonts w:ascii="Times New Roman" w:hAnsi="Times New Roman"/>
          <w:sz w:val="24"/>
          <w:szCs w:val="24"/>
        </w:rPr>
        <w:t>2</w:t>
      </w:r>
      <w:r w:rsidR="00396D6A" w:rsidRPr="00396D6A">
        <w:rPr>
          <w:rFonts w:ascii="Times New Roman" w:hAnsi="Times New Roman"/>
          <w:sz w:val="24"/>
          <w:szCs w:val="24"/>
        </w:rPr>
        <w:t>小時視訊會議</w:t>
      </w:r>
      <w:r>
        <w:rPr>
          <w:rFonts w:ascii="Times New Roman" w:hAnsi="Times New Roman" w:hint="eastAsia"/>
          <w:sz w:val="24"/>
          <w:szCs w:val="24"/>
        </w:rPr>
        <w:t>方式辦理</w:t>
      </w:r>
      <w:r w:rsidR="00396D6A">
        <w:rPr>
          <w:rFonts w:ascii="Times New Roman" w:hAnsi="Times New Roman" w:hint="eastAsia"/>
          <w:sz w:val="24"/>
          <w:szCs w:val="24"/>
        </w:rPr>
        <w:t>，</w:t>
      </w:r>
      <w:r w:rsidR="00FD4256">
        <w:rPr>
          <w:rFonts w:ascii="Times New Roman" w:hAnsi="Times New Roman" w:hint="eastAsia"/>
          <w:sz w:val="24"/>
          <w:szCs w:val="24"/>
        </w:rPr>
        <w:t>雖</w:t>
      </w:r>
      <w:r>
        <w:rPr>
          <w:rFonts w:ascii="Times New Roman" w:hAnsi="Times New Roman" w:hint="eastAsia"/>
          <w:sz w:val="24"/>
          <w:szCs w:val="24"/>
        </w:rPr>
        <w:t>因而缺少</w:t>
      </w:r>
      <w:r w:rsidR="00872578">
        <w:rPr>
          <w:rFonts w:ascii="Times New Roman" w:hAnsi="Times New Roman" w:hint="eastAsia"/>
          <w:sz w:val="24"/>
          <w:szCs w:val="24"/>
        </w:rPr>
        <w:t>實體</w:t>
      </w:r>
      <w:r w:rsidR="00FD4256">
        <w:rPr>
          <w:rFonts w:ascii="Times New Roman" w:hAnsi="Times New Roman" w:hint="eastAsia"/>
          <w:sz w:val="24"/>
          <w:szCs w:val="24"/>
        </w:rPr>
        <w:t>會議</w:t>
      </w:r>
      <w:r>
        <w:rPr>
          <w:rFonts w:ascii="Times New Roman" w:hAnsi="Times New Roman" w:hint="eastAsia"/>
          <w:sz w:val="24"/>
          <w:szCs w:val="24"/>
        </w:rPr>
        <w:t>討論</w:t>
      </w:r>
      <w:r w:rsidR="00FD4256">
        <w:rPr>
          <w:rFonts w:ascii="Times New Roman" w:hAnsi="Times New Roman" w:hint="eastAsia"/>
          <w:sz w:val="24"/>
          <w:szCs w:val="24"/>
        </w:rPr>
        <w:t>效率，</w:t>
      </w:r>
      <w:r>
        <w:rPr>
          <w:rFonts w:ascii="Times New Roman" w:hAnsi="Times New Roman" w:hint="eastAsia"/>
          <w:sz w:val="24"/>
          <w:szCs w:val="24"/>
        </w:rPr>
        <w:t>反</w:t>
      </w:r>
      <w:r w:rsidR="00FD4256">
        <w:rPr>
          <w:rFonts w:ascii="Times New Roman" w:hAnsi="Times New Roman" w:hint="eastAsia"/>
          <w:sz w:val="24"/>
          <w:szCs w:val="24"/>
        </w:rPr>
        <w:t>促使雙方有更多業務相關同仁</w:t>
      </w:r>
      <w:r>
        <w:rPr>
          <w:rFonts w:ascii="Times New Roman" w:hAnsi="Times New Roman" w:hint="eastAsia"/>
          <w:sz w:val="24"/>
          <w:szCs w:val="24"/>
        </w:rPr>
        <w:t>參與會議，使</w:t>
      </w:r>
      <w:r w:rsidR="00307804">
        <w:rPr>
          <w:rFonts w:ascii="Times New Roman" w:hAnsi="Times New Roman" w:hint="eastAsia"/>
          <w:sz w:val="24"/>
          <w:szCs w:val="24"/>
        </w:rPr>
        <w:t>討論議題</w:t>
      </w:r>
      <w:r>
        <w:rPr>
          <w:rFonts w:ascii="Times New Roman" w:hAnsi="Times New Roman" w:hint="eastAsia"/>
          <w:sz w:val="24"/>
          <w:szCs w:val="24"/>
        </w:rPr>
        <w:t>更</w:t>
      </w:r>
      <w:r w:rsidR="00307804">
        <w:rPr>
          <w:rFonts w:ascii="Times New Roman" w:hAnsi="Times New Roman" w:hint="eastAsia"/>
          <w:sz w:val="24"/>
          <w:szCs w:val="24"/>
        </w:rPr>
        <w:t>具深入</w:t>
      </w:r>
      <w:r>
        <w:rPr>
          <w:rFonts w:ascii="Times New Roman" w:hAnsi="Times New Roman" w:hint="eastAsia"/>
          <w:sz w:val="24"/>
          <w:szCs w:val="24"/>
        </w:rPr>
        <w:t>細節。另除前述例行性每年兩次的技術</w:t>
      </w:r>
      <w:proofErr w:type="gramStart"/>
      <w:r>
        <w:rPr>
          <w:rFonts w:ascii="Times New Roman" w:hAnsi="Times New Roman" w:hint="eastAsia"/>
          <w:sz w:val="24"/>
          <w:szCs w:val="24"/>
        </w:rPr>
        <w:t>研</w:t>
      </w:r>
      <w:proofErr w:type="gramEnd"/>
      <w:r>
        <w:rPr>
          <w:rFonts w:ascii="Times New Roman" w:hAnsi="Times New Roman" w:hint="eastAsia"/>
          <w:sz w:val="24"/>
          <w:szCs w:val="24"/>
        </w:rPr>
        <w:t>商會議外，</w:t>
      </w:r>
      <w:r w:rsidR="00396D6A">
        <w:rPr>
          <w:rFonts w:ascii="Times New Roman" w:hAnsi="Times New Roman" w:hint="eastAsia"/>
          <w:sz w:val="24"/>
          <w:szCs w:val="24"/>
        </w:rPr>
        <w:t>本總臺及日本氣象協會</w:t>
      </w:r>
      <w:r>
        <w:rPr>
          <w:rFonts w:ascii="Times New Roman" w:hAnsi="Times New Roman" w:hint="eastAsia"/>
          <w:sz w:val="24"/>
          <w:szCs w:val="24"/>
        </w:rPr>
        <w:t>之</w:t>
      </w:r>
      <w:r w:rsidR="00307804">
        <w:rPr>
          <w:rFonts w:ascii="Times New Roman" w:hAnsi="Times New Roman" w:hint="eastAsia"/>
          <w:sz w:val="24"/>
          <w:szCs w:val="24"/>
        </w:rPr>
        <w:t>合作</w:t>
      </w:r>
      <w:r w:rsidR="00396D6A">
        <w:rPr>
          <w:rFonts w:ascii="Times New Roman" w:hAnsi="Times New Roman" w:hint="eastAsia"/>
          <w:sz w:val="24"/>
          <w:szCs w:val="24"/>
        </w:rPr>
        <w:t>業務人員</w:t>
      </w:r>
      <w:r>
        <w:rPr>
          <w:rFonts w:ascii="Times New Roman" w:hAnsi="Times New Roman" w:hint="eastAsia"/>
          <w:sz w:val="24"/>
          <w:szCs w:val="24"/>
        </w:rPr>
        <w:t>平時亦透過</w:t>
      </w:r>
      <w:proofErr w:type="gramStart"/>
      <w:r>
        <w:rPr>
          <w:rFonts w:ascii="Times New Roman" w:hAnsi="Times New Roman" w:hint="eastAsia"/>
          <w:sz w:val="24"/>
          <w:szCs w:val="24"/>
        </w:rPr>
        <w:t>電郵或視</w:t>
      </w:r>
      <w:proofErr w:type="gramEnd"/>
      <w:r>
        <w:rPr>
          <w:rFonts w:ascii="Times New Roman" w:hAnsi="Times New Roman" w:hint="eastAsia"/>
          <w:sz w:val="24"/>
          <w:szCs w:val="24"/>
        </w:rPr>
        <w:t>訊方式進行業務溝通協調</w:t>
      </w:r>
      <w:r w:rsidR="00396D6A">
        <w:rPr>
          <w:rFonts w:ascii="Times New Roman" w:hAnsi="Times New Roman" w:hint="eastAsia"/>
          <w:sz w:val="24"/>
          <w:szCs w:val="24"/>
        </w:rPr>
        <w:t>，</w:t>
      </w:r>
      <w:r w:rsidR="0098147E">
        <w:rPr>
          <w:rFonts w:ascii="Times New Roman" w:hAnsi="Times New Roman" w:hint="eastAsia"/>
          <w:sz w:val="24"/>
          <w:szCs w:val="24"/>
        </w:rPr>
        <w:t>持續精進</w:t>
      </w:r>
      <w:r>
        <w:rPr>
          <w:rFonts w:ascii="Times New Roman" w:hAnsi="Times New Roman" w:hint="eastAsia"/>
          <w:sz w:val="24"/>
          <w:szCs w:val="24"/>
        </w:rPr>
        <w:t>臺日雙方於臺日雙方於航空氣象作業與服務之合作</w:t>
      </w:r>
      <w:r w:rsidR="0098147E">
        <w:rPr>
          <w:rFonts w:ascii="Times New Roman" w:hAnsi="Times New Roman" w:hint="eastAsia"/>
          <w:sz w:val="24"/>
          <w:szCs w:val="24"/>
        </w:rPr>
        <w:t>，確保</w:t>
      </w:r>
      <w:r w:rsidR="00396D6A">
        <w:rPr>
          <w:rFonts w:ascii="Times New Roman" w:hAnsi="Times New Roman" w:hint="eastAsia"/>
          <w:sz w:val="24"/>
          <w:szCs w:val="24"/>
        </w:rPr>
        <w:t>業務</w:t>
      </w:r>
      <w:r w:rsidR="00FD4256">
        <w:rPr>
          <w:rFonts w:ascii="Times New Roman" w:hAnsi="Times New Roman" w:hint="eastAsia"/>
          <w:sz w:val="24"/>
          <w:szCs w:val="24"/>
        </w:rPr>
        <w:t>持續順利推展</w:t>
      </w:r>
      <w:r w:rsidR="0098147E">
        <w:rPr>
          <w:rFonts w:ascii="Times New Roman" w:hAnsi="Times New Roman" w:hint="eastAsia"/>
          <w:sz w:val="24"/>
          <w:szCs w:val="24"/>
        </w:rPr>
        <w:t>。</w:t>
      </w:r>
      <w:r w:rsidR="0098147E" w:rsidRPr="0098147E">
        <w:rPr>
          <w:rFonts w:hint="eastAsia"/>
          <w:sz w:val="24"/>
          <w:szCs w:val="24"/>
        </w:rPr>
        <w:t>謹就參與本次會議建議事項如下：</w:t>
      </w:r>
    </w:p>
    <w:p w14:paraId="079382C6" w14:textId="73188477" w:rsidR="0098147E" w:rsidRPr="00947805" w:rsidRDefault="0098147E" w:rsidP="0098147E">
      <w:pPr>
        <w:pStyle w:val="af4"/>
        <w:numPr>
          <w:ilvl w:val="0"/>
          <w:numId w:val="20"/>
        </w:numPr>
        <w:spacing w:after="0" w:line="460" w:lineRule="exact"/>
        <w:ind w:leftChars="0" w:left="567" w:hanging="567"/>
        <w:jc w:val="both"/>
        <w:rPr>
          <w:rFonts w:ascii="Times New Roman" w:hAnsi="Times New Roman"/>
          <w:b/>
          <w:bCs/>
          <w:sz w:val="24"/>
          <w:szCs w:val="24"/>
        </w:rPr>
      </w:pPr>
      <w:r w:rsidRPr="00947805">
        <w:rPr>
          <w:rFonts w:ascii="Times New Roman" w:hAnsi="Times New Roman" w:hint="eastAsia"/>
          <w:b/>
          <w:bCs/>
          <w:sz w:val="24"/>
          <w:szCs w:val="24"/>
        </w:rPr>
        <w:t>持續</w:t>
      </w:r>
      <w:proofErr w:type="gramStart"/>
      <w:r w:rsidR="00AF6CCB">
        <w:rPr>
          <w:rFonts w:ascii="Times New Roman" w:hAnsi="Times New Roman" w:hint="eastAsia"/>
          <w:b/>
          <w:bCs/>
          <w:sz w:val="24"/>
          <w:szCs w:val="24"/>
        </w:rPr>
        <w:t>研</w:t>
      </w:r>
      <w:proofErr w:type="gramEnd"/>
      <w:r w:rsidR="00AF6CCB">
        <w:rPr>
          <w:rFonts w:ascii="Times New Roman" w:hAnsi="Times New Roman" w:hint="eastAsia"/>
          <w:b/>
          <w:bCs/>
          <w:sz w:val="24"/>
          <w:szCs w:val="24"/>
        </w:rPr>
        <w:t>議取得日本氣象廳氣象數值預報模式資料方式</w:t>
      </w:r>
    </w:p>
    <w:p w14:paraId="4F24E22E" w14:textId="4A1FB7B5" w:rsidR="008059B0" w:rsidRPr="008059B0" w:rsidRDefault="001F149E" w:rsidP="008059B0">
      <w:pPr>
        <w:pStyle w:val="af4"/>
        <w:spacing w:after="0" w:line="460" w:lineRule="exact"/>
        <w:ind w:leftChars="0" w:left="567"/>
        <w:jc w:val="both"/>
        <w:rPr>
          <w:rFonts w:ascii="Times New Roman" w:hAnsi="Times New Roman"/>
          <w:sz w:val="24"/>
          <w:szCs w:val="24"/>
        </w:rPr>
      </w:pPr>
      <w:r>
        <w:rPr>
          <w:rFonts w:ascii="Times New Roman" w:hAnsi="Times New Roman" w:hint="eastAsia"/>
          <w:sz w:val="24"/>
          <w:szCs w:val="24"/>
        </w:rPr>
        <w:t xml:space="preserve">    </w:t>
      </w:r>
      <w:r w:rsidR="00AF6CCB">
        <w:rPr>
          <w:rFonts w:ascii="Times New Roman" w:hAnsi="Times New Roman" w:hint="eastAsia"/>
          <w:sz w:val="24"/>
          <w:szCs w:val="24"/>
        </w:rPr>
        <w:t>為精進我國航空氣象客觀預報技術，除與中央氣象局合作提升天氣研究與預報模式</w:t>
      </w:r>
      <w:r w:rsidR="00AF6CCB">
        <w:rPr>
          <w:rFonts w:ascii="Times New Roman" w:hAnsi="Times New Roman" w:hint="eastAsia"/>
          <w:sz w:val="24"/>
          <w:szCs w:val="24"/>
        </w:rPr>
        <w:t>(</w:t>
      </w:r>
      <w:r w:rsidR="00AF6CCB">
        <w:rPr>
          <w:rFonts w:ascii="Times New Roman" w:hAnsi="Times New Roman"/>
          <w:sz w:val="24"/>
          <w:szCs w:val="24"/>
        </w:rPr>
        <w:t>WRF)</w:t>
      </w:r>
      <w:r w:rsidR="00AF6CCB">
        <w:rPr>
          <w:rFonts w:ascii="Times New Roman" w:hAnsi="Times New Roman" w:hint="eastAsia"/>
          <w:sz w:val="24"/>
          <w:szCs w:val="24"/>
        </w:rPr>
        <w:t>準確度外，取得具先進技術之國際預報資料亦為重要課題</w:t>
      </w:r>
      <w:r w:rsidR="00072B86">
        <w:rPr>
          <w:rFonts w:ascii="Times New Roman" w:hAnsi="Times New Roman" w:hint="eastAsia"/>
          <w:sz w:val="24"/>
          <w:szCs w:val="24"/>
        </w:rPr>
        <w:t>。</w:t>
      </w:r>
      <w:r w:rsidR="00AF6CCB">
        <w:rPr>
          <w:rFonts w:ascii="Times New Roman" w:hAnsi="Times New Roman" w:hint="eastAsia"/>
          <w:sz w:val="24"/>
          <w:szCs w:val="24"/>
        </w:rPr>
        <w:t>本次會議於取得日本氣象廳氣象</w:t>
      </w:r>
      <w:r w:rsidR="002D5989">
        <w:rPr>
          <w:rFonts w:ascii="Times New Roman" w:hAnsi="Times New Roman" w:hint="eastAsia"/>
          <w:sz w:val="24"/>
          <w:szCs w:val="24"/>
        </w:rPr>
        <w:t>數</w:t>
      </w:r>
      <w:r w:rsidR="00AF6CCB">
        <w:rPr>
          <w:rFonts w:ascii="Times New Roman" w:hAnsi="Times New Roman" w:hint="eastAsia"/>
          <w:sz w:val="24"/>
          <w:szCs w:val="24"/>
        </w:rPr>
        <w:t>值預報模式資料議題上，與會雙方已有相當共識。建議後續儘速完成</w:t>
      </w:r>
      <w:proofErr w:type="gramStart"/>
      <w:r w:rsidR="00AF6CCB">
        <w:rPr>
          <w:rFonts w:ascii="Times New Roman" w:hAnsi="Times New Roman" w:hint="eastAsia"/>
          <w:sz w:val="24"/>
          <w:szCs w:val="24"/>
        </w:rPr>
        <w:t>研</w:t>
      </w:r>
      <w:proofErr w:type="gramEnd"/>
      <w:r w:rsidR="00AF6CCB">
        <w:rPr>
          <w:rFonts w:ascii="Times New Roman" w:hAnsi="Times New Roman" w:hint="eastAsia"/>
          <w:sz w:val="24"/>
          <w:szCs w:val="24"/>
        </w:rPr>
        <w:t>議實施方式，以達截長補短，提升航空氣象預報品質。</w:t>
      </w:r>
    </w:p>
    <w:p w14:paraId="19551440" w14:textId="0B582234" w:rsidR="0098147E" w:rsidRPr="00947805" w:rsidRDefault="0098147E" w:rsidP="0098147E">
      <w:pPr>
        <w:pStyle w:val="af4"/>
        <w:numPr>
          <w:ilvl w:val="0"/>
          <w:numId w:val="20"/>
        </w:numPr>
        <w:spacing w:after="0" w:line="460" w:lineRule="exact"/>
        <w:ind w:leftChars="0" w:left="567" w:hanging="567"/>
        <w:jc w:val="both"/>
        <w:rPr>
          <w:rFonts w:ascii="Times New Roman" w:hAnsi="Times New Roman"/>
          <w:b/>
          <w:bCs/>
          <w:sz w:val="24"/>
          <w:szCs w:val="24"/>
        </w:rPr>
      </w:pPr>
      <w:r w:rsidRPr="00947805">
        <w:rPr>
          <w:rFonts w:ascii="Times New Roman" w:hAnsi="Times New Roman" w:hint="eastAsia"/>
          <w:b/>
          <w:bCs/>
          <w:sz w:val="24"/>
          <w:szCs w:val="24"/>
        </w:rPr>
        <w:t>掌握國際航空氣象文件及作業規定更新情況</w:t>
      </w:r>
    </w:p>
    <w:p w14:paraId="6FF6ABA5" w14:textId="054850D9" w:rsidR="001613FF" w:rsidRDefault="001613FF" w:rsidP="001613FF">
      <w:pPr>
        <w:pStyle w:val="af4"/>
        <w:spacing w:after="0" w:line="460" w:lineRule="exact"/>
        <w:ind w:leftChars="0" w:left="567"/>
        <w:jc w:val="both"/>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 xml:space="preserve">   </w:t>
      </w:r>
      <w:proofErr w:type="gramStart"/>
      <w:r w:rsidR="003810D1">
        <w:rPr>
          <w:rFonts w:ascii="Times New Roman" w:hAnsi="Times New Roman" w:hint="eastAsia"/>
          <w:sz w:val="24"/>
          <w:szCs w:val="24"/>
        </w:rPr>
        <w:t>國際間為配合</w:t>
      </w:r>
      <w:proofErr w:type="gramEnd"/>
      <w:r w:rsidR="003810D1">
        <w:rPr>
          <w:rFonts w:ascii="Times New Roman" w:hAnsi="Times New Roman" w:hint="eastAsia"/>
          <w:sz w:val="24"/>
          <w:szCs w:val="24"/>
        </w:rPr>
        <w:t>推動國際民航組織</w:t>
      </w:r>
      <w:r w:rsidR="003810D1">
        <w:rPr>
          <w:rFonts w:ascii="Times New Roman" w:hAnsi="Times New Roman" w:hint="eastAsia"/>
          <w:sz w:val="24"/>
          <w:szCs w:val="24"/>
        </w:rPr>
        <w:t>(</w:t>
      </w:r>
      <w:r w:rsidR="003810D1">
        <w:rPr>
          <w:rFonts w:ascii="Times New Roman" w:hAnsi="Times New Roman"/>
          <w:sz w:val="24"/>
          <w:szCs w:val="24"/>
        </w:rPr>
        <w:t>ICAO)</w:t>
      </w:r>
      <w:r w:rsidR="003810D1">
        <w:rPr>
          <w:rFonts w:ascii="Times New Roman" w:hAnsi="Times New Roman" w:hint="eastAsia"/>
          <w:sz w:val="24"/>
          <w:szCs w:val="24"/>
        </w:rPr>
        <w:t>之</w:t>
      </w:r>
      <w:r w:rsidR="003810D1" w:rsidRPr="003810D1">
        <w:rPr>
          <w:rFonts w:ascii="Times New Roman" w:hAnsi="Times New Roman"/>
          <w:sz w:val="24"/>
          <w:szCs w:val="24"/>
        </w:rPr>
        <w:t>全系統信息管理</w:t>
      </w:r>
      <w:r w:rsidR="003810D1">
        <w:rPr>
          <w:rFonts w:ascii="Times New Roman" w:hAnsi="Times New Roman" w:hint="eastAsia"/>
          <w:sz w:val="24"/>
          <w:szCs w:val="24"/>
        </w:rPr>
        <w:t>(SWIM)</w:t>
      </w:r>
      <w:r w:rsidR="003810D1">
        <w:rPr>
          <w:rFonts w:ascii="Times New Roman" w:hAnsi="Times New Roman" w:hint="eastAsia"/>
          <w:sz w:val="24"/>
          <w:szCs w:val="24"/>
        </w:rPr>
        <w:t>計畫，相</w:t>
      </w:r>
      <w:r w:rsidR="003810D1">
        <w:rPr>
          <w:rFonts w:ascii="Times New Roman" w:hAnsi="Times New Roman" w:hint="eastAsia"/>
          <w:sz w:val="24"/>
          <w:szCs w:val="24"/>
        </w:rPr>
        <w:t xml:space="preserve"> </w:t>
      </w:r>
      <w:r w:rsidR="003810D1">
        <w:rPr>
          <w:rFonts w:ascii="Times New Roman" w:hAnsi="Times New Roman" w:hint="eastAsia"/>
          <w:sz w:val="24"/>
          <w:szCs w:val="24"/>
        </w:rPr>
        <w:t>關</w:t>
      </w:r>
      <w:r>
        <w:rPr>
          <w:rFonts w:ascii="Times New Roman" w:hAnsi="Times New Roman" w:hint="eastAsia"/>
          <w:sz w:val="24"/>
          <w:szCs w:val="24"/>
        </w:rPr>
        <w:t>國際航空氣象文件頻繁</w:t>
      </w:r>
      <w:r w:rsidR="003810D1">
        <w:rPr>
          <w:rFonts w:ascii="Times New Roman" w:hAnsi="Times New Roman" w:hint="eastAsia"/>
          <w:sz w:val="24"/>
          <w:szCs w:val="24"/>
        </w:rPr>
        <w:t>調整</w:t>
      </w:r>
      <w:r>
        <w:rPr>
          <w:rFonts w:ascii="Times New Roman" w:hAnsi="Times New Roman" w:hint="eastAsia"/>
          <w:sz w:val="24"/>
          <w:szCs w:val="24"/>
        </w:rPr>
        <w:t>，</w:t>
      </w:r>
      <w:r w:rsidR="003810D1">
        <w:rPr>
          <w:rFonts w:ascii="Times New Roman" w:hAnsi="Times New Roman" w:hint="eastAsia"/>
          <w:sz w:val="24"/>
          <w:szCs w:val="24"/>
        </w:rPr>
        <w:t>惟我國因受限國際情勢，</w:t>
      </w:r>
      <w:r w:rsidR="00EA5EEC">
        <w:rPr>
          <w:rFonts w:ascii="Times New Roman" w:hAnsi="Times New Roman" w:hint="eastAsia"/>
          <w:sz w:val="24"/>
          <w:szCs w:val="24"/>
        </w:rPr>
        <w:t>非</w:t>
      </w:r>
      <w:r w:rsidR="003810D1" w:rsidRPr="003810D1">
        <w:rPr>
          <w:rFonts w:ascii="Times New Roman" w:hAnsi="Times New Roman"/>
          <w:sz w:val="24"/>
          <w:szCs w:val="24"/>
        </w:rPr>
        <w:t>世界氣象組織（</w:t>
      </w:r>
      <w:r w:rsidR="003810D1" w:rsidRPr="003810D1">
        <w:rPr>
          <w:rFonts w:ascii="Times New Roman" w:hAnsi="Times New Roman"/>
          <w:sz w:val="24"/>
          <w:szCs w:val="24"/>
        </w:rPr>
        <w:t>WMO</w:t>
      </w:r>
      <w:r w:rsidR="003810D1" w:rsidRPr="003810D1">
        <w:rPr>
          <w:rFonts w:ascii="Times New Roman" w:hAnsi="Times New Roman"/>
          <w:sz w:val="24"/>
          <w:szCs w:val="24"/>
        </w:rPr>
        <w:t>）及國際民航組織（</w:t>
      </w:r>
      <w:r w:rsidR="003810D1" w:rsidRPr="003810D1">
        <w:rPr>
          <w:rFonts w:ascii="Times New Roman" w:hAnsi="Times New Roman"/>
          <w:sz w:val="24"/>
          <w:szCs w:val="24"/>
        </w:rPr>
        <w:t>ICAO</w:t>
      </w:r>
      <w:r w:rsidR="003810D1" w:rsidRPr="003810D1">
        <w:rPr>
          <w:rFonts w:ascii="Times New Roman" w:hAnsi="Times New Roman"/>
          <w:sz w:val="24"/>
          <w:szCs w:val="24"/>
        </w:rPr>
        <w:t>）會員</w:t>
      </w:r>
      <w:r w:rsidR="003810D1">
        <w:rPr>
          <w:rFonts w:ascii="Times New Roman" w:hAnsi="Times New Roman" w:hint="eastAsia"/>
          <w:sz w:val="24"/>
          <w:szCs w:val="24"/>
        </w:rPr>
        <w:t>，爰</w:t>
      </w:r>
      <w:r>
        <w:rPr>
          <w:rFonts w:ascii="Times New Roman" w:hAnsi="Times New Roman" w:hint="eastAsia"/>
          <w:sz w:val="24"/>
          <w:szCs w:val="24"/>
        </w:rPr>
        <w:t>建議</w:t>
      </w:r>
      <w:r w:rsidR="003810D1">
        <w:rPr>
          <w:rFonts w:ascii="Times New Roman" w:hAnsi="Times New Roman" w:hint="eastAsia"/>
          <w:sz w:val="24"/>
          <w:szCs w:val="24"/>
        </w:rPr>
        <w:t>持續深化與</w:t>
      </w:r>
      <w:r>
        <w:rPr>
          <w:rFonts w:ascii="Times New Roman" w:hAnsi="Times New Roman" w:hint="eastAsia"/>
          <w:sz w:val="24"/>
          <w:szCs w:val="24"/>
        </w:rPr>
        <w:t>現行國際夥伴</w:t>
      </w:r>
      <w:r w:rsidR="003810D1">
        <w:rPr>
          <w:rFonts w:ascii="Times New Roman" w:hAnsi="Times New Roman" w:hint="eastAsia"/>
          <w:sz w:val="24"/>
          <w:szCs w:val="24"/>
        </w:rPr>
        <w:t>合作關係，</w:t>
      </w:r>
      <w:r>
        <w:rPr>
          <w:rFonts w:ascii="Times New Roman" w:hAnsi="Times New Roman" w:hint="eastAsia"/>
          <w:sz w:val="24"/>
          <w:szCs w:val="24"/>
        </w:rPr>
        <w:t>取得最新文件及作業</w:t>
      </w:r>
      <w:r w:rsidR="003810D1">
        <w:rPr>
          <w:rFonts w:ascii="Times New Roman" w:hAnsi="Times New Roman" w:hint="eastAsia"/>
          <w:sz w:val="24"/>
          <w:szCs w:val="24"/>
        </w:rPr>
        <w:t>資訊</w:t>
      </w:r>
      <w:r>
        <w:rPr>
          <w:rFonts w:ascii="Times New Roman" w:hAnsi="Times New Roman" w:hint="eastAsia"/>
          <w:sz w:val="24"/>
          <w:szCs w:val="24"/>
        </w:rPr>
        <w:t>，儘早進行業務</w:t>
      </w:r>
      <w:r w:rsidR="003810D1">
        <w:rPr>
          <w:rFonts w:ascii="Times New Roman" w:hAnsi="Times New Roman" w:hint="eastAsia"/>
          <w:sz w:val="24"/>
          <w:szCs w:val="24"/>
        </w:rPr>
        <w:t>、服務及系統等面向之</w:t>
      </w:r>
      <w:r>
        <w:rPr>
          <w:rFonts w:ascii="Times New Roman" w:hAnsi="Times New Roman" w:hint="eastAsia"/>
          <w:sz w:val="24"/>
          <w:szCs w:val="24"/>
        </w:rPr>
        <w:t>規劃調整，</w:t>
      </w:r>
      <w:r w:rsidR="003810D1">
        <w:rPr>
          <w:rFonts w:ascii="Times New Roman" w:hAnsi="Times New Roman" w:hint="eastAsia"/>
          <w:sz w:val="24"/>
          <w:szCs w:val="24"/>
        </w:rPr>
        <w:t>確保我國航空氣象業務持續與</w:t>
      </w:r>
      <w:r>
        <w:rPr>
          <w:rFonts w:ascii="Times New Roman" w:hAnsi="Times New Roman" w:hint="eastAsia"/>
          <w:sz w:val="24"/>
          <w:szCs w:val="24"/>
        </w:rPr>
        <w:t>國際規定接軌。</w:t>
      </w:r>
    </w:p>
    <w:p w14:paraId="6523D552" w14:textId="25FDB0BE" w:rsidR="0098147E" w:rsidRPr="00947805" w:rsidRDefault="00D5621B" w:rsidP="0098147E">
      <w:pPr>
        <w:pStyle w:val="af4"/>
        <w:numPr>
          <w:ilvl w:val="0"/>
          <w:numId w:val="20"/>
        </w:numPr>
        <w:spacing w:after="0" w:line="460" w:lineRule="exact"/>
        <w:ind w:leftChars="0" w:left="567" w:hanging="567"/>
        <w:jc w:val="both"/>
        <w:rPr>
          <w:rFonts w:ascii="Times New Roman" w:hAnsi="Times New Roman"/>
          <w:b/>
          <w:bCs/>
          <w:sz w:val="24"/>
          <w:szCs w:val="24"/>
        </w:rPr>
      </w:pPr>
      <w:r>
        <w:rPr>
          <w:rFonts w:ascii="Times New Roman" w:hAnsi="Times New Roman" w:hint="eastAsia"/>
          <w:b/>
          <w:bCs/>
          <w:sz w:val="24"/>
          <w:szCs w:val="24"/>
        </w:rPr>
        <w:t>深化</w:t>
      </w:r>
      <w:r w:rsidR="001F149E" w:rsidRPr="00947805">
        <w:rPr>
          <w:rFonts w:ascii="Times New Roman" w:hAnsi="Times New Roman" w:hint="eastAsia"/>
          <w:b/>
          <w:bCs/>
          <w:sz w:val="24"/>
          <w:szCs w:val="24"/>
        </w:rPr>
        <w:t>國際</w:t>
      </w:r>
      <w:r w:rsidR="00072B86" w:rsidRPr="00947805">
        <w:rPr>
          <w:rFonts w:ascii="Times New Roman" w:hAnsi="Times New Roman" w:hint="eastAsia"/>
          <w:b/>
          <w:bCs/>
          <w:sz w:val="24"/>
          <w:szCs w:val="24"/>
        </w:rPr>
        <w:t>及國內</w:t>
      </w:r>
      <w:r w:rsidR="001F149E" w:rsidRPr="00947805">
        <w:rPr>
          <w:rFonts w:ascii="Times New Roman" w:hAnsi="Times New Roman" w:hint="eastAsia"/>
          <w:b/>
          <w:bCs/>
          <w:sz w:val="24"/>
          <w:szCs w:val="24"/>
        </w:rPr>
        <w:t>飛航服務單位合作</w:t>
      </w:r>
      <w:r w:rsidR="00F76E56">
        <w:rPr>
          <w:rFonts w:ascii="Times New Roman" w:hAnsi="Times New Roman" w:hint="eastAsia"/>
          <w:b/>
          <w:bCs/>
          <w:sz w:val="24"/>
          <w:szCs w:val="24"/>
        </w:rPr>
        <w:t>，並</w:t>
      </w:r>
      <w:r>
        <w:rPr>
          <w:rFonts w:ascii="Times New Roman" w:hAnsi="Times New Roman" w:hint="eastAsia"/>
          <w:b/>
          <w:bCs/>
          <w:sz w:val="24"/>
          <w:szCs w:val="24"/>
        </w:rPr>
        <w:t>厚植</w:t>
      </w:r>
      <w:r w:rsidR="00F76E56">
        <w:rPr>
          <w:rFonts w:ascii="Times New Roman" w:hAnsi="Times New Roman" w:hint="eastAsia"/>
          <w:b/>
          <w:bCs/>
          <w:sz w:val="24"/>
          <w:szCs w:val="24"/>
        </w:rPr>
        <w:t>我國航空氣象科技發展</w:t>
      </w:r>
    </w:p>
    <w:p w14:paraId="71CA3006" w14:textId="1568D219" w:rsidR="003A5994" w:rsidRPr="003A5994" w:rsidRDefault="001613FF" w:rsidP="003A5994">
      <w:pPr>
        <w:pStyle w:val="af4"/>
        <w:spacing w:after="0" w:line="460" w:lineRule="exact"/>
        <w:ind w:leftChars="0" w:left="567"/>
        <w:jc w:val="both"/>
        <w:rPr>
          <w:rFonts w:ascii="標楷體" w:hAnsi="標楷體"/>
          <w:sz w:val="24"/>
          <w:szCs w:val="24"/>
        </w:rPr>
      </w:pPr>
      <w:r>
        <w:rPr>
          <w:rFonts w:ascii="Times New Roman" w:hAnsi="Times New Roman" w:hint="eastAsia"/>
          <w:sz w:val="24"/>
          <w:szCs w:val="24"/>
        </w:rPr>
        <w:lastRenderedPageBreak/>
        <w:t xml:space="preserve"> </w:t>
      </w:r>
      <w:r>
        <w:rPr>
          <w:rFonts w:ascii="Times New Roman" w:hAnsi="Times New Roman"/>
          <w:sz w:val="24"/>
          <w:szCs w:val="24"/>
        </w:rPr>
        <w:t xml:space="preserve">  </w:t>
      </w:r>
      <w:r w:rsidR="00072B86">
        <w:rPr>
          <w:rFonts w:ascii="Times New Roman" w:hAnsi="Times New Roman"/>
          <w:sz w:val="24"/>
          <w:szCs w:val="24"/>
        </w:rPr>
        <w:t xml:space="preserve"> </w:t>
      </w:r>
      <w:r w:rsidR="003141F6" w:rsidRPr="003A5994">
        <w:rPr>
          <w:rFonts w:ascii="Times New Roman" w:hAnsi="Times New Roman"/>
          <w:sz w:val="24"/>
          <w:szCs w:val="24"/>
        </w:rPr>
        <w:t>持續深化國內外飛航服務單位合作，</w:t>
      </w:r>
      <w:r w:rsidR="00983B4B" w:rsidRPr="003A5994">
        <w:rPr>
          <w:rFonts w:ascii="Times New Roman" w:hAnsi="Times New Roman"/>
          <w:sz w:val="24"/>
          <w:szCs w:val="24"/>
        </w:rPr>
        <w:t>藉</w:t>
      </w:r>
      <w:r w:rsidR="003141F6" w:rsidRPr="003A5994">
        <w:rPr>
          <w:rFonts w:ascii="Times New Roman" w:hAnsi="Times New Roman"/>
          <w:sz w:val="24"/>
          <w:szCs w:val="24"/>
        </w:rPr>
        <w:t>由瞭解作業及使用需求，依需求</w:t>
      </w:r>
      <w:r w:rsidR="001A009F" w:rsidRPr="003A5994">
        <w:rPr>
          <w:rFonts w:ascii="Times New Roman" w:hAnsi="Times New Roman"/>
          <w:sz w:val="24"/>
          <w:szCs w:val="24"/>
        </w:rPr>
        <w:t>設計</w:t>
      </w:r>
      <w:r w:rsidR="003A5994" w:rsidRPr="003A5994">
        <w:rPr>
          <w:rFonts w:ascii="Times New Roman" w:hAnsi="Times New Roman"/>
          <w:sz w:val="24"/>
          <w:szCs w:val="24"/>
        </w:rPr>
        <w:t>服務方式及系統</w:t>
      </w:r>
      <w:r w:rsidR="003141F6" w:rsidRPr="003A5994">
        <w:rPr>
          <w:rFonts w:ascii="Times New Roman" w:hAnsi="Times New Roman"/>
          <w:sz w:val="24"/>
          <w:szCs w:val="24"/>
        </w:rPr>
        <w:t>，</w:t>
      </w:r>
      <w:r w:rsidR="003A5994" w:rsidRPr="003A5994">
        <w:rPr>
          <w:rFonts w:ascii="Times New Roman" w:hAnsi="Times New Roman"/>
          <w:sz w:val="24"/>
          <w:szCs w:val="24"/>
        </w:rPr>
        <w:t>並建議妥善</w:t>
      </w:r>
      <w:proofErr w:type="gramStart"/>
      <w:r w:rsidR="003A5994" w:rsidRPr="003A5994">
        <w:rPr>
          <w:rFonts w:ascii="Times New Roman" w:hAnsi="Times New Roman"/>
          <w:sz w:val="24"/>
          <w:szCs w:val="24"/>
        </w:rPr>
        <w:t>利用本總臺航</w:t>
      </w:r>
      <w:proofErr w:type="gramEnd"/>
      <w:r w:rsidR="003A5994" w:rsidRPr="003A5994">
        <w:rPr>
          <w:rFonts w:ascii="Times New Roman" w:hAnsi="Times New Roman"/>
          <w:sz w:val="24"/>
          <w:szCs w:val="24"/>
        </w:rPr>
        <w:t>空氣象現代化作業系統汰換及更新計畫</w:t>
      </w:r>
      <w:r w:rsidR="00EA5EEC">
        <w:rPr>
          <w:rFonts w:ascii="Times New Roman" w:hAnsi="Times New Roman" w:hint="eastAsia"/>
          <w:sz w:val="24"/>
          <w:szCs w:val="24"/>
        </w:rPr>
        <w:t>(</w:t>
      </w:r>
      <w:r w:rsidR="00EA5EEC">
        <w:rPr>
          <w:rFonts w:ascii="Times New Roman" w:hAnsi="Times New Roman"/>
          <w:sz w:val="24"/>
          <w:szCs w:val="24"/>
        </w:rPr>
        <w:t>AOAWS-RU)</w:t>
      </w:r>
      <w:r w:rsidR="003A5994" w:rsidRPr="003A5994">
        <w:rPr>
          <w:rFonts w:ascii="Times New Roman" w:hAnsi="Times New Roman"/>
          <w:sz w:val="24"/>
          <w:szCs w:val="24"/>
        </w:rPr>
        <w:t>執行</w:t>
      </w:r>
      <w:proofErr w:type="gramStart"/>
      <w:r w:rsidR="003A5994" w:rsidRPr="003A5994">
        <w:rPr>
          <w:rFonts w:ascii="Times New Roman" w:hAnsi="Times New Roman"/>
          <w:sz w:val="24"/>
          <w:szCs w:val="24"/>
        </w:rPr>
        <w:t>期間</w:t>
      </w:r>
      <w:proofErr w:type="gramEnd"/>
      <w:r w:rsidR="003A5994" w:rsidRPr="003A5994">
        <w:rPr>
          <w:rFonts w:ascii="Times New Roman" w:hAnsi="Times New Roman"/>
          <w:sz w:val="24"/>
          <w:szCs w:val="24"/>
        </w:rPr>
        <w:t>(110</w:t>
      </w:r>
      <w:r w:rsidR="003A5994" w:rsidRPr="003A5994">
        <w:rPr>
          <w:rFonts w:ascii="Times New Roman" w:hAnsi="Times New Roman"/>
          <w:sz w:val="24"/>
          <w:szCs w:val="24"/>
        </w:rPr>
        <w:t>至</w:t>
      </w:r>
      <w:r w:rsidR="003A5994" w:rsidRPr="003A5994">
        <w:rPr>
          <w:rFonts w:ascii="Times New Roman" w:hAnsi="Times New Roman"/>
          <w:sz w:val="24"/>
          <w:szCs w:val="24"/>
        </w:rPr>
        <w:t>113</w:t>
      </w:r>
      <w:r w:rsidR="003A5994" w:rsidRPr="003A5994">
        <w:rPr>
          <w:rFonts w:ascii="Times New Roman" w:hAnsi="Times New Roman"/>
          <w:sz w:val="24"/>
          <w:szCs w:val="24"/>
        </w:rPr>
        <w:t>年</w:t>
      </w:r>
      <w:r w:rsidR="003A5994" w:rsidRPr="003A5994">
        <w:rPr>
          <w:rFonts w:ascii="Times New Roman" w:hAnsi="Times New Roman"/>
          <w:sz w:val="24"/>
          <w:szCs w:val="24"/>
        </w:rPr>
        <w:t>)</w:t>
      </w:r>
      <w:r w:rsidR="003A5994">
        <w:rPr>
          <w:rFonts w:ascii="Times New Roman" w:hAnsi="Times New Roman" w:hint="eastAsia"/>
          <w:sz w:val="24"/>
          <w:szCs w:val="24"/>
        </w:rPr>
        <w:t>，有效整合現有航空氣象資源並與合作夥伴合力開創更多合作項目及空間，並適時回饋成果予合作單位，深化各方合作友誼</w:t>
      </w:r>
      <w:r w:rsidR="00D5621B">
        <w:rPr>
          <w:rFonts w:ascii="標楷體" w:hAnsi="標楷體" w:hint="eastAsia"/>
          <w:sz w:val="24"/>
          <w:szCs w:val="24"/>
        </w:rPr>
        <w:t>，並厚植航空氣象科技發展。</w:t>
      </w:r>
    </w:p>
    <w:p w14:paraId="79DE437F" w14:textId="5AFBD962" w:rsidR="001F149E" w:rsidRPr="00947805" w:rsidRDefault="00FC3363" w:rsidP="0098147E">
      <w:pPr>
        <w:pStyle w:val="af4"/>
        <w:numPr>
          <w:ilvl w:val="0"/>
          <w:numId w:val="20"/>
        </w:numPr>
        <w:spacing w:after="0" w:line="460" w:lineRule="exact"/>
        <w:ind w:leftChars="0" w:left="567" w:hanging="567"/>
        <w:jc w:val="both"/>
        <w:rPr>
          <w:rFonts w:ascii="Times New Roman" w:hAnsi="Times New Roman"/>
          <w:b/>
          <w:bCs/>
          <w:sz w:val="24"/>
          <w:szCs w:val="24"/>
        </w:rPr>
      </w:pPr>
      <w:r>
        <w:rPr>
          <w:rFonts w:ascii="Times New Roman" w:hAnsi="Times New Roman" w:hint="eastAsia"/>
          <w:b/>
          <w:bCs/>
          <w:sz w:val="24"/>
          <w:szCs w:val="24"/>
        </w:rPr>
        <w:t>積極</w:t>
      </w:r>
      <w:r w:rsidR="001F149E" w:rsidRPr="00947805">
        <w:rPr>
          <w:rFonts w:ascii="Times New Roman" w:hAnsi="Times New Roman" w:hint="eastAsia"/>
          <w:b/>
          <w:bCs/>
          <w:sz w:val="24"/>
          <w:szCs w:val="24"/>
        </w:rPr>
        <w:t>參與國際性航空氣象會議</w:t>
      </w:r>
      <w:r>
        <w:rPr>
          <w:rFonts w:ascii="Times New Roman" w:hAnsi="Times New Roman" w:hint="eastAsia"/>
          <w:b/>
          <w:bCs/>
          <w:sz w:val="24"/>
          <w:szCs w:val="24"/>
        </w:rPr>
        <w:t>及訓練</w:t>
      </w:r>
    </w:p>
    <w:p w14:paraId="5ED066FB" w14:textId="49260420" w:rsidR="001A009F" w:rsidRPr="0098147E" w:rsidRDefault="001A009F" w:rsidP="001A009F">
      <w:pPr>
        <w:pStyle w:val="af4"/>
        <w:spacing w:after="0" w:line="460" w:lineRule="exact"/>
        <w:ind w:leftChars="0" w:left="567"/>
        <w:jc w:val="both"/>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hint="eastAsia"/>
          <w:sz w:val="24"/>
          <w:szCs w:val="24"/>
        </w:rPr>
        <w:t>因受</w:t>
      </w:r>
      <w:proofErr w:type="gramStart"/>
      <w:r>
        <w:rPr>
          <w:rFonts w:ascii="Times New Roman" w:hAnsi="Times New Roman" w:hint="eastAsia"/>
          <w:sz w:val="24"/>
          <w:szCs w:val="24"/>
        </w:rPr>
        <w:t>疫</w:t>
      </w:r>
      <w:proofErr w:type="gramEnd"/>
      <w:r>
        <w:rPr>
          <w:rFonts w:ascii="Times New Roman" w:hAnsi="Times New Roman" w:hint="eastAsia"/>
          <w:sz w:val="24"/>
          <w:szCs w:val="24"/>
        </w:rPr>
        <w:t>情影響，目前國際性航空會議多改</w:t>
      </w:r>
      <w:proofErr w:type="gramStart"/>
      <w:r>
        <w:rPr>
          <w:rFonts w:ascii="Times New Roman" w:hAnsi="Times New Roman" w:hint="eastAsia"/>
          <w:sz w:val="24"/>
          <w:szCs w:val="24"/>
        </w:rPr>
        <w:t>為線上會</w:t>
      </w:r>
      <w:proofErr w:type="gramEnd"/>
      <w:r>
        <w:rPr>
          <w:rFonts w:ascii="Times New Roman" w:hAnsi="Times New Roman" w:hint="eastAsia"/>
          <w:sz w:val="24"/>
          <w:szCs w:val="24"/>
        </w:rPr>
        <w:t>議方式進行，相較過去實體會議方式，減少了舟車勞頓及公帑資源，</w:t>
      </w:r>
      <w:r w:rsidR="003228F6">
        <w:rPr>
          <w:rFonts w:ascii="Times New Roman" w:hAnsi="Times New Roman" w:hint="eastAsia"/>
          <w:sz w:val="24"/>
          <w:szCs w:val="24"/>
        </w:rPr>
        <w:t>卻</w:t>
      </w:r>
      <w:r>
        <w:rPr>
          <w:rFonts w:ascii="Times New Roman" w:hAnsi="Times New Roman" w:hint="eastAsia"/>
          <w:sz w:val="24"/>
          <w:szCs w:val="24"/>
        </w:rPr>
        <w:t>反而成為參與國際性會議之契機</w:t>
      </w:r>
      <w:r w:rsidR="00FC3363">
        <w:rPr>
          <w:rFonts w:ascii="Times New Roman" w:hAnsi="Times New Roman" w:hint="eastAsia"/>
          <w:sz w:val="24"/>
          <w:szCs w:val="24"/>
        </w:rPr>
        <w:t>。雖然隨著我國及國際間</w:t>
      </w:r>
      <w:proofErr w:type="gramStart"/>
      <w:r w:rsidR="00FC3363">
        <w:rPr>
          <w:rFonts w:ascii="Times New Roman" w:hAnsi="Times New Roman" w:hint="eastAsia"/>
          <w:sz w:val="24"/>
          <w:szCs w:val="24"/>
        </w:rPr>
        <w:t>疫</w:t>
      </w:r>
      <w:proofErr w:type="gramEnd"/>
      <w:r w:rsidR="00FC3363">
        <w:rPr>
          <w:rFonts w:ascii="Times New Roman" w:hAnsi="Times New Roman" w:hint="eastAsia"/>
          <w:sz w:val="24"/>
          <w:szCs w:val="24"/>
        </w:rPr>
        <w:t>情應對策略調整，預期未來將逐漸走向實體</w:t>
      </w:r>
      <w:proofErr w:type="gramStart"/>
      <w:r w:rsidR="00FC3363">
        <w:rPr>
          <w:rFonts w:ascii="Times New Roman" w:hAnsi="Times New Roman" w:hint="eastAsia"/>
          <w:sz w:val="24"/>
          <w:szCs w:val="24"/>
        </w:rPr>
        <w:t>混合線上方</w:t>
      </w:r>
      <w:proofErr w:type="gramEnd"/>
      <w:r w:rsidR="00FC3363">
        <w:rPr>
          <w:rFonts w:ascii="Times New Roman" w:hAnsi="Times New Roman" w:hint="eastAsia"/>
          <w:sz w:val="24"/>
          <w:szCs w:val="24"/>
        </w:rPr>
        <w:t>式進行會議或訓練</w:t>
      </w:r>
      <w:r w:rsidR="00945296">
        <w:rPr>
          <w:rFonts w:ascii="Times New Roman" w:hAnsi="Times New Roman" w:hint="eastAsia"/>
          <w:sz w:val="24"/>
          <w:szCs w:val="24"/>
        </w:rPr>
        <w:t>，</w:t>
      </w:r>
      <w:r w:rsidR="00FC3363">
        <w:rPr>
          <w:rFonts w:ascii="Times New Roman" w:hAnsi="Times New Roman" w:hint="eastAsia"/>
          <w:sz w:val="24"/>
          <w:szCs w:val="24"/>
        </w:rPr>
        <w:t>未來建議持續選派優秀且有興趣同仁</w:t>
      </w:r>
      <w:r w:rsidR="00945296">
        <w:rPr>
          <w:rFonts w:ascii="Times New Roman" w:hAnsi="Times New Roman" w:hint="eastAsia"/>
          <w:sz w:val="24"/>
          <w:szCs w:val="24"/>
        </w:rPr>
        <w:t>參與，</w:t>
      </w:r>
      <w:r w:rsidR="00FC3363">
        <w:rPr>
          <w:rFonts w:ascii="Times New Roman" w:hAnsi="Times New Roman" w:hint="eastAsia"/>
          <w:sz w:val="24"/>
          <w:szCs w:val="24"/>
        </w:rPr>
        <w:t>並鼓勵作業同仁透過視訊方式一同參與，以精進自身</w:t>
      </w:r>
      <w:r w:rsidR="00945296">
        <w:rPr>
          <w:rFonts w:ascii="Times New Roman" w:hAnsi="Times New Roman" w:hint="eastAsia"/>
          <w:sz w:val="24"/>
          <w:szCs w:val="24"/>
        </w:rPr>
        <w:t>專業知能，</w:t>
      </w:r>
      <w:r w:rsidR="00FC3363">
        <w:rPr>
          <w:rFonts w:ascii="Times New Roman" w:hAnsi="Times New Roman" w:hint="eastAsia"/>
          <w:sz w:val="24"/>
          <w:szCs w:val="24"/>
        </w:rPr>
        <w:t>並提升</w:t>
      </w:r>
      <w:r w:rsidR="00945296">
        <w:rPr>
          <w:rFonts w:ascii="Times New Roman" w:hAnsi="Times New Roman" w:hint="eastAsia"/>
          <w:sz w:val="24"/>
          <w:szCs w:val="24"/>
        </w:rPr>
        <w:t>本區航空氣象作業及服務品質。</w:t>
      </w:r>
    </w:p>
    <w:p w14:paraId="7C0B9128" w14:textId="77777777" w:rsidR="00D94BC5" w:rsidRPr="00945296" w:rsidRDefault="00D94BC5" w:rsidP="0098147E">
      <w:pPr>
        <w:spacing w:after="0" w:line="460" w:lineRule="exact"/>
        <w:ind w:leftChars="-1" w:left="425" w:hangingChars="178" w:hanging="427"/>
        <w:jc w:val="both"/>
        <w:rPr>
          <w:rFonts w:ascii="Times New Roman" w:hAnsi="Times New Roman"/>
          <w:sz w:val="24"/>
          <w:szCs w:val="24"/>
        </w:rPr>
        <w:sectPr w:rsidR="00D94BC5" w:rsidRPr="00945296" w:rsidSect="001D13ED">
          <w:pgSz w:w="11906" w:h="16838"/>
          <w:pgMar w:top="1418" w:right="1418" w:bottom="1418" w:left="1701" w:header="851" w:footer="992" w:gutter="0"/>
          <w:cols w:space="425"/>
          <w:docGrid w:type="lines" w:linePitch="360"/>
        </w:sectPr>
      </w:pPr>
    </w:p>
    <w:p w14:paraId="62CCB3E6" w14:textId="77777777" w:rsidR="00611B62" w:rsidRPr="00816922" w:rsidRDefault="00F00E15" w:rsidP="00F00E15">
      <w:pPr>
        <w:pStyle w:val="1"/>
        <w:numPr>
          <w:ilvl w:val="0"/>
          <w:numId w:val="0"/>
        </w:numPr>
      </w:pPr>
      <w:bookmarkStart w:id="7" w:name="_Toc92268484"/>
      <w:r w:rsidRPr="00E55950">
        <w:rPr>
          <w:rFonts w:eastAsia="新細明體" w:hint="eastAsia"/>
        </w:rPr>
        <w:lastRenderedPageBreak/>
        <w:t>伍、</w:t>
      </w:r>
      <w:r w:rsidRPr="00816922">
        <w:rPr>
          <w:rFonts w:hint="eastAsia"/>
        </w:rPr>
        <w:t>附錄</w:t>
      </w:r>
      <w:bookmarkEnd w:id="7"/>
    </w:p>
    <w:p w14:paraId="621E6EDF" w14:textId="77777777" w:rsidR="0003076B" w:rsidRDefault="00611B62" w:rsidP="004B69EC">
      <w:pPr>
        <w:rPr>
          <w:sz w:val="24"/>
          <w:szCs w:val="24"/>
        </w:rPr>
      </w:pPr>
      <w:bookmarkStart w:id="8" w:name="_Hlk92377199"/>
      <w:r w:rsidRPr="00611B62">
        <w:rPr>
          <w:rFonts w:hint="eastAsia"/>
          <w:sz w:val="24"/>
          <w:szCs w:val="24"/>
        </w:rPr>
        <w:t>一、會議簡報</w:t>
      </w:r>
      <w:bookmarkEnd w:id="8"/>
    </w:p>
    <w:p w14:paraId="44904591" w14:textId="77777777" w:rsidR="00E151E7" w:rsidRPr="0005099D" w:rsidRDefault="00E151E7" w:rsidP="004B69EC">
      <w:pPr>
        <w:rPr>
          <w:sz w:val="24"/>
          <w:szCs w:val="24"/>
        </w:rPr>
      </w:pPr>
      <w:r>
        <w:rPr>
          <w:rFonts w:hint="eastAsia"/>
          <w:sz w:val="24"/>
          <w:szCs w:val="24"/>
        </w:rPr>
        <w:t>二、會議備忘錄</w:t>
      </w:r>
    </w:p>
    <w:sectPr w:rsidR="00E151E7" w:rsidRPr="0005099D" w:rsidSect="00E809BF">
      <w:footerReference w:type="default" r:id="rId22"/>
      <w:pgSz w:w="11906" w:h="16838"/>
      <w:pgMar w:top="1418" w:right="1418" w:bottom="1418"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ACABD" w14:textId="77777777" w:rsidR="00D819D2" w:rsidRDefault="00D819D2">
      <w:r>
        <w:separator/>
      </w:r>
    </w:p>
  </w:endnote>
  <w:endnote w:type="continuationSeparator" w:id="0">
    <w:p w14:paraId="5F514FA6" w14:textId="77777777" w:rsidR="00D819D2" w:rsidRDefault="00D8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1CF0" w14:textId="77777777" w:rsidR="00E55950" w:rsidRDefault="00E55950">
    <w:pPr>
      <w:pStyle w:val="a4"/>
      <w:jc w:val="center"/>
    </w:pPr>
    <w:r>
      <w:fldChar w:fldCharType="begin"/>
    </w:r>
    <w:r>
      <w:instrText>PAGE   \* MERGEFORMAT</w:instrText>
    </w:r>
    <w:r>
      <w:fldChar w:fldCharType="separate"/>
    </w:r>
    <w:r>
      <w:rPr>
        <w:lang w:val="zh-TW"/>
      </w:rPr>
      <w:t>2</w:t>
    </w:r>
    <w:r>
      <w:fldChar w:fldCharType="end"/>
    </w:r>
  </w:p>
  <w:p w14:paraId="06C7EEA5" w14:textId="77777777" w:rsidR="00E55950" w:rsidRDefault="00E5595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1F75E" w14:textId="77777777" w:rsidR="00E55950" w:rsidRDefault="00E55950">
    <w:pPr>
      <w:pStyle w:val="a4"/>
      <w:jc w:val="center"/>
    </w:pPr>
  </w:p>
  <w:p w14:paraId="1D4B7DCF" w14:textId="77777777" w:rsidR="00E55950" w:rsidRDefault="00E5595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4D403" w14:textId="77777777" w:rsidR="00D819D2" w:rsidRDefault="00D819D2">
      <w:r>
        <w:separator/>
      </w:r>
    </w:p>
  </w:footnote>
  <w:footnote w:type="continuationSeparator" w:id="0">
    <w:p w14:paraId="1D17C40F" w14:textId="77777777" w:rsidR="00D819D2" w:rsidRDefault="00D81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C51"/>
    <w:multiLevelType w:val="hybridMultilevel"/>
    <w:tmpl w:val="4424A644"/>
    <w:lvl w:ilvl="0" w:tplc="19F072D6">
      <w:start w:val="1"/>
      <w:numFmt w:val="decimal"/>
      <w:lvlText w:val="%1."/>
      <w:lvlJc w:val="left"/>
      <w:pPr>
        <w:ind w:left="1408" w:hanging="360"/>
      </w:pPr>
      <w:rPr>
        <w:rFonts w:ascii="Times New Roman" w:hAnsi="Times New Roman" w:cs="Times New Roman" w:hint="default"/>
      </w:rPr>
    </w:lvl>
    <w:lvl w:ilvl="1" w:tplc="04090019" w:tentative="1">
      <w:start w:val="1"/>
      <w:numFmt w:val="ideographTraditional"/>
      <w:lvlText w:val="%2、"/>
      <w:lvlJc w:val="left"/>
      <w:pPr>
        <w:ind w:left="2008" w:hanging="480"/>
      </w:pPr>
    </w:lvl>
    <w:lvl w:ilvl="2" w:tplc="0409001B" w:tentative="1">
      <w:start w:val="1"/>
      <w:numFmt w:val="lowerRoman"/>
      <w:lvlText w:val="%3."/>
      <w:lvlJc w:val="right"/>
      <w:pPr>
        <w:ind w:left="2488" w:hanging="480"/>
      </w:pPr>
    </w:lvl>
    <w:lvl w:ilvl="3" w:tplc="0409000F" w:tentative="1">
      <w:start w:val="1"/>
      <w:numFmt w:val="decimal"/>
      <w:lvlText w:val="%4."/>
      <w:lvlJc w:val="left"/>
      <w:pPr>
        <w:ind w:left="2968" w:hanging="480"/>
      </w:pPr>
    </w:lvl>
    <w:lvl w:ilvl="4" w:tplc="04090019" w:tentative="1">
      <w:start w:val="1"/>
      <w:numFmt w:val="ideographTraditional"/>
      <w:lvlText w:val="%5、"/>
      <w:lvlJc w:val="left"/>
      <w:pPr>
        <w:ind w:left="3448" w:hanging="480"/>
      </w:pPr>
    </w:lvl>
    <w:lvl w:ilvl="5" w:tplc="0409001B" w:tentative="1">
      <w:start w:val="1"/>
      <w:numFmt w:val="lowerRoman"/>
      <w:lvlText w:val="%6."/>
      <w:lvlJc w:val="right"/>
      <w:pPr>
        <w:ind w:left="3928" w:hanging="480"/>
      </w:pPr>
    </w:lvl>
    <w:lvl w:ilvl="6" w:tplc="0409000F" w:tentative="1">
      <w:start w:val="1"/>
      <w:numFmt w:val="decimal"/>
      <w:lvlText w:val="%7."/>
      <w:lvlJc w:val="left"/>
      <w:pPr>
        <w:ind w:left="4408" w:hanging="480"/>
      </w:pPr>
    </w:lvl>
    <w:lvl w:ilvl="7" w:tplc="04090019" w:tentative="1">
      <w:start w:val="1"/>
      <w:numFmt w:val="ideographTraditional"/>
      <w:lvlText w:val="%8、"/>
      <w:lvlJc w:val="left"/>
      <w:pPr>
        <w:ind w:left="4888" w:hanging="480"/>
      </w:pPr>
    </w:lvl>
    <w:lvl w:ilvl="8" w:tplc="0409001B" w:tentative="1">
      <w:start w:val="1"/>
      <w:numFmt w:val="lowerRoman"/>
      <w:lvlText w:val="%9."/>
      <w:lvlJc w:val="right"/>
      <w:pPr>
        <w:ind w:left="5368" w:hanging="480"/>
      </w:pPr>
    </w:lvl>
  </w:abstractNum>
  <w:abstractNum w:abstractNumId="1" w15:restartNumberingAfterBreak="0">
    <w:nsid w:val="09A1286A"/>
    <w:multiLevelType w:val="hybridMultilevel"/>
    <w:tmpl w:val="9E3E31CE"/>
    <w:lvl w:ilvl="0" w:tplc="C95EB558">
      <w:start w:val="1"/>
      <w:numFmt w:val="taiwaneseCountingThousand"/>
      <w:lvlText w:val="(%1)"/>
      <w:lvlJc w:val="left"/>
      <w:pPr>
        <w:ind w:left="955" w:hanging="390"/>
      </w:pPr>
      <w:rPr>
        <w:rFonts w:hint="default"/>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2"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16D64309"/>
    <w:multiLevelType w:val="hybridMultilevel"/>
    <w:tmpl w:val="FE801D8E"/>
    <w:lvl w:ilvl="0" w:tplc="FC6EAB74">
      <w:start w:val="1"/>
      <w:numFmt w:val="decimal"/>
      <w:lvlText w:val="%1."/>
      <w:lvlJc w:val="left"/>
      <w:pPr>
        <w:ind w:left="925" w:hanging="360"/>
      </w:pPr>
      <w:rPr>
        <w:rFonts w:hint="default"/>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4" w15:restartNumberingAfterBreak="0">
    <w:nsid w:val="1CF21AAD"/>
    <w:multiLevelType w:val="hybridMultilevel"/>
    <w:tmpl w:val="DA707448"/>
    <w:lvl w:ilvl="0" w:tplc="91C6CE9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5" w15:restartNumberingAfterBreak="0">
    <w:nsid w:val="1DC3732D"/>
    <w:multiLevelType w:val="hybridMultilevel"/>
    <w:tmpl w:val="92DA27F4"/>
    <w:lvl w:ilvl="0" w:tplc="390831B0">
      <w:start w:val="1"/>
      <w:numFmt w:val="decimal"/>
      <w:lvlText w:val="%1."/>
      <w:lvlJc w:val="left"/>
      <w:pPr>
        <w:ind w:left="1317" w:hanging="360"/>
      </w:pPr>
      <w:rPr>
        <w:rFonts w:ascii="Times New Roman" w:hAnsi="Times New Roman" w:cs="Times New Roman" w:hint="default"/>
        <w:color w:val="auto"/>
      </w:rPr>
    </w:lvl>
    <w:lvl w:ilvl="1" w:tplc="04090019" w:tentative="1">
      <w:start w:val="1"/>
      <w:numFmt w:val="ideographTraditional"/>
      <w:lvlText w:val="%2、"/>
      <w:lvlJc w:val="left"/>
      <w:pPr>
        <w:ind w:left="1917" w:hanging="480"/>
      </w:pPr>
    </w:lvl>
    <w:lvl w:ilvl="2" w:tplc="0409001B" w:tentative="1">
      <w:start w:val="1"/>
      <w:numFmt w:val="lowerRoman"/>
      <w:lvlText w:val="%3."/>
      <w:lvlJc w:val="right"/>
      <w:pPr>
        <w:ind w:left="2397" w:hanging="480"/>
      </w:pPr>
    </w:lvl>
    <w:lvl w:ilvl="3" w:tplc="0409000F" w:tentative="1">
      <w:start w:val="1"/>
      <w:numFmt w:val="decimal"/>
      <w:lvlText w:val="%4."/>
      <w:lvlJc w:val="left"/>
      <w:pPr>
        <w:ind w:left="2877" w:hanging="480"/>
      </w:pPr>
    </w:lvl>
    <w:lvl w:ilvl="4" w:tplc="04090019" w:tentative="1">
      <w:start w:val="1"/>
      <w:numFmt w:val="ideographTraditional"/>
      <w:lvlText w:val="%5、"/>
      <w:lvlJc w:val="left"/>
      <w:pPr>
        <w:ind w:left="3357" w:hanging="480"/>
      </w:pPr>
    </w:lvl>
    <w:lvl w:ilvl="5" w:tplc="0409001B" w:tentative="1">
      <w:start w:val="1"/>
      <w:numFmt w:val="lowerRoman"/>
      <w:lvlText w:val="%6."/>
      <w:lvlJc w:val="right"/>
      <w:pPr>
        <w:ind w:left="3837" w:hanging="480"/>
      </w:pPr>
    </w:lvl>
    <w:lvl w:ilvl="6" w:tplc="0409000F" w:tentative="1">
      <w:start w:val="1"/>
      <w:numFmt w:val="decimal"/>
      <w:lvlText w:val="%7."/>
      <w:lvlJc w:val="left"/>
      <w:pPr>
        <w:ind w:left="4317" w:hanging="480"/>
      </w:pPr>
    </w:lvl>
    <w:lvl w:ilvl="7" w:tplc="04090019" w:tentative="1">
      <w:start w:val="1"/>
      <w:numFmt w:val="ideographTraditional"/>
      <w:lvlText w:val="%8、"/>
      <w:lvlJc w:val="left"/>
      <w:pPr>
        <w:ind w:left="4797" w:hanging="480"/>
      </w:pPr>
    </w:lvl>
    <w:lvl w:ilvl="8" w:tplc="0409001B" w:tentative="1">
      <w:start w:val="1"/>
      <w:numFmt w:val="lowerRoman"/>
      <w:lvlText w:val="%9."/>
      <w:lvlJc w:val="right"/>
      <w:pPr>
        <w:ind w:left="5277" w:hanging="480"/>
      </w:pPr>
    </w:lvl>
  </w:abstractNum>
  <w:abstractNum w:abstractNumId="6" w15:restartNumberingAfterBreak="0">
    <w:nsid w:val="217D78F4"/>
    <w:multiLevelType w:val="hybridMultilevel"/>
    <w:tmpl w:val="94A2B100"/>
    <w:lvl w:ilvl="0" w:tplc="D75C8D06">
      <w:start w:val="1"/>
      <w:numFmt w:val="decimal"/>
      <w:lvlText w:val="%1."/>
      <w:lvlJc w:val="left"/>
      <w:pPr>
        <w:ind w:left="1408" w:hanging="360"/>
      </w:pPr>
      <w:rPr>
        <w:rFonts w:hint="default"/>
        <w:color w:val="auto"/>
      </w:rPr>
    </w:lvl>
    <w:lvl w:ilvl="1" w:tplc="04090019" w:tentative="1">
      <w:start w:val="1"/>
      <w:numFmt w:val="ideographTraditional"/>
      <w:lvlText w:val="%2、"/>
      <w:lvlJc w:val="left"/>
      <w:pPr>
        <w:ind w:left="2008" w:hanging="480"/>
      </w:pPr>
    </w:lvl>
    <w:lvl w:ilvl="2" w:tplc="0409001B" w:tentative="1">
      <w:start w:val="1"/>
      <w:numFmt w:val="lowerRoman"/>
      <w:lvlText w:val="%3."/>
      <w:lvlJc w:val="right"/>
      <w:pPr>
        <w:ind w:left="2488" w:hanging="480"/>
      </w:pPr>
    </w:lvl>
    <w:lvl w:ilvl="3" w:tplc="0409000F" w:tentative="1">
      <w:start w:val="1"/>
      <w:numFmt w:val="decimal"/>
      <w:lvlText w:val="%4."/>
      <w:lvlJc w:val="left"/>
      <w:pPr>
        <w:ind w:left="2968" w:hanging="480"/>
      </w:pPr>
    </w:lvl>
    <w:lvl w:ilvl="4" w:tplc="04090019" w:tentative="1">
      <w:start w:val="1"/>
      <w:numFmt w:val="ideographTraditional"/>
      <w:lvlText w:val="%5、"/>
      <w:lvlJc w:val="left"/>
      <w:pPr>
        <w:ind w:left="3448" w:hanging="480"/>
      </w:pPr>
    </w:lvl>
    <w:lvl w:ilvl="5" w:tplc="0409001B" w:tentative="1">
      <w:start w:val="1"/>
      <w:numFmt w:val="lowerRoman"/>
      <w:lvlText w:val="%6."/>
      <w:lvlJc w:val="right"/>
      <w:pPr>
        <w:ind w:left="3928" w:hanging="480"/>
      </w:pPr>
    </w:lvl>
    <w:lvl w:ilvl="6" w:tplc="0409000F" w:tentative="1">
      <w:start w:val="1"/>
      <w:numFmt w:val="decimal"/>
      <w:lvlText w:val="%7."/>
      <w:lvlJc w:val="left"/>
      <w:pPr>
        <w:ind w:left="4408" w:hanging="480"/>
      </w:pPr>
    </w:lvl>
    <w:lvl w:ilvl="7" w:tplc="04090019" w:tentative="1">
      <w:start w:val="1"/>
      <w:numFmt w:val="ideographTraditional"/>
      <w:lvlText w:val="%8、"/>
      <w:lvlJc w:val="left"/>
      <w:pPr>
        <w:ind w:left="4888" w:hanging="480"/>
      </w:pPr>
    </w:lvl>
    <w:lvl w:ilvl="8" w:tplc="0409001B" w:tentative="1">
      <w:start w:val="1"/>
      <w:numFmt w:val="lowerRoman"/>
      <w:lvlText w:val="%9."/>
      <w:lvlJc w:val="right"/>
      <w:pPr>
        <w:ind w:left="5368" w:hanging="480"/>
      </w:pPr>
    </w:lvl>
  </w:abstractNum>
  <w:abstractNum w:abstractNumId="7" w15:restartNumberingAfterBreak="0">
    <w:nsid w:val="26D44B60"/>
    <w:multiLevelType w:val="hybridMultilevel"/>
    <w:tmpl w:val="86BEB0FC"/>
    <w:lvl w:ilvl="0" w:tplc="EE4EE5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506D52"/>
    <w:multiLevelType w:val="hybridMultilevel"/>
    <w:tmpl w:val="DEF26F5E"/>
    <w:lvl w:ilvl="0" w:tplc="D9729F2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9" w15:restartNumberingAfterBreak="0">
    <w:nsid w:val="2E2F76E7"/>
    <w:multiLevelType w:val="hybridMultilevel"/>
    <w:tmpl w:val="DA707448"/>
    <w:lvl w:ilvl="0" w:tplc="91C6CE9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10" w15:restartNumberingAfterBreak="0">
    <w:nsid w:val="3B766A7C"/>
    <w:multiLevelType w:val="hybridMultilevel"/>
    <w:tmpl w:val="258A6372"/>
    <w:lvl w:ilvl="0" w:tplc="9CB08514">
      <w:start w:val="1"/>
      <w:numFmt w:val="decimal"/>
      <w:lvlText w:val="%1."/>
      <w:lvlJc w:val="left"/>
      <w:pPr>
        <w:ind w:left="1317" w:hanging="360"/>
      </w:pPr>
      <w:rPr>
        <w:rFonts w:ascii="Times New Roman" w:hAnsi="Times New Roman" w:cs="Times New Roman" w:hint="default"/>
        <w:color w:val="auto"/>
      </w:rPr>
    </w:lvl>
    <w:lvl w:ilvl="1" w:tplc="04090019" w:tentative="1">
      <w:start w:val="1"/>
      <w:numFmt w:val="ideographTraditional"/>
      <w:lvlText w:val="%2、"/>
      <w:lvlJc w:val="left"/>
      <w:pPr>
        <w:ind w:left="1917" w:hanging="480"/>
      </w:pPr>
    </w:lvl>
    <w:lvl w:ilvl="2" w:tplc="0409001B" w:tentative="1">
      <w:start w:val="1"/>
      <w:numFmt w:val="lowerRoman"/>
      <w:lvlText w:val="%3."/>
      <w:lvlJc w:val="right"/>
      <w:pPr>
        <w:ind w:left="2397" w:hanging="480"/>
      </w:pPr>
    </w:lvl>
    <w:lvl w:ilvl="3" w:tplc="0409000F" w:tentative="1">
      <w:start w:val="1"/>
      <w:numFmt w:val="decimal"/>
      <w:lvlText w:val="%4."/>
      <w:lvlJc w:val="left"/>
      <w:pPr>
        <w:ind w:left="2877" w:hanging="480"/>
      </w:pPr>
    </w:lvl>
    <w:lvl w:ilvl="4" w:tplc="04090019" w:tentative="1">
      <w:start w:val="1"/>
      <w:numFmt w:val="ideographTraditional"/>
      <w:lvlText w:val="%5、"/>
      <w:lvlJc w:val="left"/>
      <w:pPr>
        <w:ind w:left="3357" w:hanging="480"/>
      </w:pPr>
    </w:lvl>
    <w:lvl w:ilvl="5" w:tplc="0409001B" w:tentative="1">
      <w:start w:val="1"/>
      <w:numFmt w:val="lowerRoman"/>
      <w:lvlText w:val="%6."/>
      <w:lvlJc w:val="right"/>
      <w:pPr>
        <w:ind w:left="3837" w:hanging="480"/>
      </w:pPr>
    </w:lvl>
    <w:lvl w:ilvl="6" w:tplc="0409000F" w:tentative="1">
      <w:start w:val="1"/>
      <w:numFmt w:val="decimal"/>
      <w:lvlText w:val="%7."/>
      <w:lvlJc w:val="left"/>
      <w:pPr>
        <w:ind w:left="4317" w:hanging="480"/>
      </w:pPr>
    </w:lvl>
    <w:lvl w:ilvl="7" w:tplc="04090019" w:tentative="1">
      <w:start w:val="1"/>
      <w:numFmt w:val="ideographTraditional"/>
      <w:lvlText w:val="%8、"/>
      <w:lvlJc w:val="left"/>
      <w:pPr>
        <w:ind w:left="4797" w:hanging="480"/>
      </w:pPr>
    </w:lvl>
    <w:lvl w:ilvl="8" w:tplc="0409001B" w:tentative="1">
      <w:start w:val="1"/>
      <w:numFmt w:val="lowerRoman"/>
      <w:lvlText w:val="%9."/>
      <w:lvlJc w:val="right"/>
      <w:pPr>
        <w:ind w:left="5277" w:hanging="480"/>
      </w:pPr>
    </w:lvl>
  </w:abstractNum>
  <w:abstractNum w:abstractNumId="11" w15:restartNumberingAfterBreak="0">
    <w:nsid w:val="41483B32"/>
    <w:multiLevelType w:val="hybridMultilevel"/>
    <w:tmpl w:val="E348E55A"/>
    <w:lvl w:ilvl="0" w:tplc="110C385E">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2" w15:restartNumberingAfterBreak="0">
    <w:nsid w:val="4CAD41C0"/>
    <w:multiLevelType w:val="hybridMultilevel"/>
    <w:tmpl w:val="AB16DEEA"/>
    <w:lvl w:ilvl="0" w:tplc="ADC63806">
      <w:start w:val="1"/>
      <w:numFmt w:val="taiwaneseCountingThousand"/>
      <w:lvlText w:val="(%1)"/>
      <w:lvlJc w:val="left"/>
      <w:pPr>
        <w:ind w:left="3368" w:hanging="39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3" w15:restartNumberingAfterBreak="0">
    <w:nsid w:val="52AA108C"/>
    <w:multiLevelType w:val="hybridMultilevel"/>
    <w:tmpl w:val="B984986C"/>
    <w:lvl w:ilvl="0" w:tplc="E95E636A">
      <w:start w:val="1"/>
      <w:numFmt w:val="decimal"/>
      <w:lvlText w:val="%1."/>
      <w:lvlJc w:val="left"/>
      <w:pPr>
        <w:ind w:left="1317" w:hanging="360"/>
      </w:pPr>
      <w:rPr>
        <w:rFonts w:ascii="Times New Roman" w:hAnsi="Times New Roman" w:cs="Times New Roman" w:hint="default"/>
        <w:color w:val="auto"/>
      </w:rPr>
    </w:lvl>
    <w:lvl w:ilvl="1" w:tplc="04090019" w:tentative="1">
      <w:start w:val="1"/>
      <w:numFmt w:val="ideographTraditional"/>
      <w:lvlText w:val="%2、"/>
      <w:lvlJc w:val="left"/>
      <w:pPr>
        <w:ind w:left="1917" w:hanging="480"/>
      </w:pPr>
    </w:lvl>
    <w:lvl w:ilvl="2" w:tplc="0409001B" w:tentative="1">
      <w:start w:val="1"/>
      <w:numFmt w:val="lowerRoman"/>
      <w:lvlText w:val="%3."/>
      <w:lvlJc w:val="right"/>
      <w:pPr>
        <w:ind w:left="2397" w:hanging="480"/>
      </w:pPr>
    </w:lvl>
    <w:lvl w:ilvl="3" w:tplc="0409000F" w:tentative="1">
      <w:start w:val="1"/>
      <w:numFmt w:val="decimal"/>
      <w:lvlText w:val="%4."/>
      <w:lvlJc w:val="left"/>
      <w:pPr>
        <w:ind w:left="2877" w:hanging="480"/>
      </w:pPr>
    </w:lvl>
    <w:lvl w:ilvl="4" w:tplc="04090019" w:tentative="1">
      <w:start w:val="1"/>
      <w:numFmt w:val="ideographTraditional"/>
      <w:lvlText w:val="%5、"/>
      <w:lvlJc w:val="left"/>
      <w:pPr>
        <w:ind w:left="3357" w:hanging="480"/>
      </w:pPr>
    </w:lvl>
    <w:lvl w:ilvl="5" w:tplc="0409001B" w:tentative="1">
      <w:start w:val="1"/>
      <w:numFmt w:val="lowerRoman"/>
      <w:lvlText w:val="%6."/>
      <w:lvlJc w:val="right"/>
      <w:pPr>
        <w:ind w:left="3837" w:hanging="480"/>
      </w:pPr>
    </w:lvl>
    <w:lvl w:ilvl="6" w:tplc="0409000F" w:tentative="1">
      <w:start w:val="1"/>
      <w:numFmt w:val="decimal"/>
      <w:lvlText w:val="%7."/>
      <w:lvlJc w:val="left"/>
      <w:pPr>
        <w:ind w:left="4317" w:hanging="480"/>
      </w:pPr>
    </w:lvl>
    <w:lvl w:ilvl="7" w:tplc="04090019" w:tentative="1">
      <w:start w:val="1"/>
      <w:numFmt w:val="ideographTraditional"/>
      <w:lvlText w:val="%8、"/>
      <w:lvlJc w:val="left"/>
      <w:pPr>
        <w:ind w:left="4797" w:hanging="480"/>
      </w:pPr>
    </w:lvl>
    <w:lvl w:ilvl="8" w:tplc="0409001B" w:tentative="1">
      <w:start w:val="1"/>
      <w:numFmt w:val="lowerRoman"/>
      <w:lvlText w:val="%9."/>
      <w:lvlJc w:val="right"/>
      <w:pPr>
        <w:ind w:left="5277" w:hanging="480"/>
      </w:pPr>
    </w:lvl>
  </w:abstractNum>
  <w:abstractNum w:abstractNumId="14" w15:restartNumberingAfterBreak="0">
    <w:nsid w:val="59F01F7D"/>
    <w:multiLevelType w:val="hybridMultilevel"/>
    <w:tmpl w:val="087CEEBA"/>
    <w:lvl w:ilvl="0" w:tplc="FB5E046C">
      <w:start w:val="1"/>
      <w:numFmt w:val="decimal"/>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5E2207B5"/>
    <w:multiLevelType w:val="hybridMultilevel"/>
    <w:tmpl w:val="D39A41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09B71C3"/>
    <w:multiLevelType w:val="hybridMultilevel"/>
    <w:tmpl w:val="A4D04354"/>
    <w:lvl w:ilvl="0" w:tplc="9FD40784">
      <w:start w:val="1"/>
      <w:numFmt w:val="taiwaneseCountingThousand"/>
      <w:lvlText w:val="(%1)"/>
      <w:lvlJc w:val="left"/>
      <w:pPr>
        <w:ind w:left="1495" w:hanging="510"/>
      </w:pPr>
      <w:rPr>
        <w:rFonts w:hint="default"/>
      </w:rPr>
    </w:lvl>
    <w:lvl w:ilvl="1" w:tplc="04090019" w:tentative="1">
      <w:start w:val="1"/>
      <w:numFmt w:val="ideographTraditional"/>
      <w:lvlText w:val="%2、"/>
      <w:lvlJc w:val="left"/>
      <w:pPr>
        <w:ind w:left="1945" w:hanging="480"/>
      </w:pPr>
    </w:lvl>
    <w:lvl w:ilvl="2" w:tplc="0409001B" w:tentative="1">
      <w:start w:val="1"/>
      <w:numFmt w:val="lowerRoman"/>
      <w:lvlText w:val="%3."/>
      <w:lvlJc w:val="right"/>
      <w:pPr>
        <w:ind w:left="2425" w:hanging="480"/>
      </w:pPr>
    </w:lvl>
    <w:lvl w:ilvl="3" w:tplc="0409000F" w:tentative="1">
      <w:start w:val="1"/>
      <w:numFmt w:val="decimal"/>
      <w:lvlText w:val="%4."/>
      <w:lvlJc w:val="left"/>
      <w:pPr>
        <w:ind w:left="2905" w:hanging="480"/>
      </w:pPr>
    </w:lvl>
    <w:lvl w:ilvl="4" w:tplc="04090019" w:tentative="1">
      <w:start w:val="1"/>
      <w:numFmt w:val="ideographTraditional"/>
      <w:lvlText w:val="%5、"/>
      <w:lvlJc w:val="left"/>
      <w:pPr>
        <w:ind w:left="3385" w:hanging="480"/>
      </w:pPr>
    </w:lvl>
    <w:lvl w:ilvl="5" w:tplc="0409001B" w:tentative="1">
      <w:start w:val="1"/>
      <w:numFmt w:val="lowerRoman"/>
      <w:lvlText w:val="%6."/>
      <w:lvlJc w:val="right"/>
      <w:pPr>
        <w:ind w:left="3865" w:hanging="480"/>
      </w:pPr>
    </w:lvl>
    <w:lvl w:ilvl="6" w:tplc="0409000F" w:tentative="1">
      <w:start w:val="1"/>
      <w:numFmt w:val="decimal"/>
      <w:lvlText w:val="%7."/>
      <w:lvlJc w:val="left"/>
      <w:pPr>
        <w:ind w:left="4345" w:hanging="480"/>
      </w:pPr>
    </w:lvl>
    <w:lvl w:ilvl="7" w:tplc="04090019" w:tentative="1">
      <w:start w:val="1"/>
      <w:numFmt w:val="ideographTraditional"/>
      <w:lvlText w:val="%8、"/>
      <w:lvlJc w:val="left"/>
      <w:pPr>
        <w:ind w:left="4825" w:hanging="480"/>
      </w:pPr>
    </w:lvl>
    <w:lvl w:ilvl="8" w:tplc="0409001B" w:tentative="1">
      <w:start w:val="1"/>
      <w:numFmt w:val="lowerRoman"/>
      <w:lvlText w:val="%9."/>
      <w:lvlJc w:val="right"/>
      <w:pPr>
        <w:ind w:left="5305" w:hanging="480"/>
      </w:pPr>
    </w:lvl>
  </w:abstractNum>
  <w:abstractNum w:abstractNumId="17" w15:restartNumberingAfterBreak="0">
    <w:nsid w:val="63B85E25"/>
    <w:multiLevelType w:val="hybridMultilevel"/>
    <w:tmpl w:val="DA707448"/>
    <w:lvl w:ilvl="0" w:tplc="91C6CE9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18" w15:restartNumberingAfterBreak="0">
    <w:nsid w:val="63F210A6"/>
    <w:multiLevelType w:val="hybridMultilevel"/>
    <w:tmpl w:val="23526232"/>
    <w:lvl w:ilvl="0" w:tplc="8820D2C2">
      <w:start w:val="1"/>
      <w:numFmt w:val="taiwaneseCountingThousand"/>
      <w:lvlText w:val="%1、"/>
      <w:lvlJc w:val="left"/>
      <w:pPr>
        <w:ind w:left="1200" w:hanging="480"/>
      </w:pPr>
      <w:rPr>
        <w:rFonts w:hint="default"/>
        <w:b/>
        <w:bCs/>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66657686"/>
    <w:multiLevelType w:val="hybridMultilevel"/>
    <w:tmpl w:val="7BAC03FA"/>
    <w:lvl w:ilvl="0" w:tplc="F3A6E324">
      <w:start w:val="1"/>
      <w:numFmt w:val="decimal"/>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0" w15:restartNumberingAfterBreak="0">
    <w:nsid w:val="6DAB1271"/>
    <w:multiLevelType w:val="hybridMultilevel"/>
    <w:tmpl w:val="6054F078"/>
    <w:lvl w:ilvl="0" w:tplc="04090015">
      <w:start w:val="1"/>
      <w:numFmt w:val="taiwaneseCountingThousand"/>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1" w15:restartNumberingAfterBreak="0">
    <w:nsid w:val="71022255"/>
    <w:multiLevelType w:val="hybridMultilevel"/>
    <w:tmpl w:val="8446E850"/>
    <w:lvl w:ilvl="0" w:tplc="4A0C25AC">
      <w:start w:val="1"/>
      <w:numFmt w:val="decimal"/>
      <w:lvlText w:val="%1."/>
      <w:lvlJc w:val="left"/>
      <w:pPr>
        <w:ind w:left="925" w:hanging="360"/>
      </w:pPr>
      <w:rPr>
        <w:rFonts w:hint="default"/>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22" w15:restartNumberingAfterBreak="0">
    <w:nsid w:val="72613BD3"/>
    <w:multiLevelType w:val="hybridMultilevel"/>
    <w:tmpl w:val="DA707448"/>
    <w:lvl w:ilvl="0" w:tplc="91C6CE96">
      <w:start w:val="1"/>
      <w:numFmt w:val="taiwaneseCountingThousand"/>
      <w:lvlText w:val="(%1)"/>
      <w:lvlJc w:val="left"/>
      <w:pPr>
        <w:ind w:left="1845" w:hanging="390"/>
      </w:pPr>
      <w:rPr>
        <w:rFonts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23" w15:restartNumberingAfterBreak="0">
    <w:nsid w:val="7624018E"/>
    <w:multiLevelType w:val="hybridMultilevel"/>
    <w:tmpl w:val="97E0DB4A"/>
    <w:lvl w:ilvl="0" w:tplc="14E01F7E">
      <w:start w:val="1"/>
      <w:numFmt w:val="decimal"/>
      <w:lvlText w:val="%1."/>
      <w:lvlJc w:val="left"/>
      <w:pPr>
        <w:ind w:left="878" w:hanging="360"/>
      </w:pPr>
      <w:rPr>
        <w:rFonts w:hint="default"/>
      </w:rPr>
    </w:lvl>
    <w:lvl w:ilvl="1" w:tplc="04090019" w:tentative="1">
      <w:start w:val="1"/>
      <w:numFmt w:val="ideographTraditional"/>
      <w:lvlText w:val="%2、"/>
      <w:lvlJc w:val="left"/>
      <w:pPr>
        <w:ind w:left="1478" w:hanging="480"/>
      </w:pPr>
    </w:lvl>
    <w:lvl w:ilvl="2" w:tplc="0409001B" w:tentative="1">
      <w:start w:val="1"/>
      <w:numFmt w:val="lowerRoman"/>
      <w:lvlText w:val="%3."/>
      <w:lvlJc w:val="right"/>
      <w:pPr>
        <w:ind w:left="1958" w:hanging="480"/>
      </w:pPr>
    </w:lvl>
    <w:lvl w:ilvl="3" w:tplc="0409000F" w:tentative="1">
      <w:start w:val="1"/>
      <w:numFmt w:val="decimal"/>
      <w:lvlText w:val="%4."/>
      <w:lvlJc w:val="left"/>
      <w:pPr>
        <w:ind w:left="2438" w:hanging="480"/>
      </w:pPr>
    </w:lvl>
    <w:lvl w:ilvl="4" w:tplc="04090019" w:tentative="1">
      <w:start w:val="1"/>
      <w:numFmt w:val="ideographTraditional"/>
      <w:lvlText w:val="%5、"/>
      <w:lvlJc w:val="left"/>
      <w:pPr>
        <w:ind w:left="2918" w:hanging="480"/>
      </w:pPr>
    </w:lvl>
    <w:lvl w:ilvl="5" w:tplc="0409001B" w:tentative="1">
      <w:start w:val="1"/>
      <w:numFmt w:val="lowerRoman"/>
      <w:lvlText w:val="%6."/>
      <w:lvlJc w:val="right"/>
      <w:pPr>
        <w:ind w:left="3398" w:hanging="480"/>
      </w:pPr>
    </w:lvl>
    <w:lvl w:ilvl="6" w:tplc="0409000F" w:tentative="1">
      <w:start w:val="1"/>
      <w:numFmt w:val="decimal"/>
      <w:lvlText w:val="%7."/>
      <w:lvlJc w:val="left"/>
      <w:pPr>
        <w:ind w:left="3878" w:hanging="480"/>
      </w:pPr>
    </w:lvl>
    <w:lvl w:ilvl="7" w:tplc="04090019" w:tentative="1">
      <w:start w:val="1"/>
      <w:numFmt w:val="ideographTraditional"/>
      <w:lvlText w:val="%8、"/>
      <w:lvlJc w:val="left"/>
      <w:pPr>
        <w:ind w:left="4358" w:hanging="480"/>
      </w:pPr>
    </w:lvl>
    <w:lvl w:ilvl="8" w:tplc="0409001B" w:tentative="1">
      <w:start w:val="1"/>
      <w:numFmt w:val="lowerRoman"/>
      <w:lvlText w:val="%9."/>
      <w:lvlJc w:val="right"/>
      <w:pPr>
        <w:ind w:left="4838" w:hanging="480"/>
      </w:pPr>
    </w:lvl>
  </w:abstractNum>
  <w:num w:numId="1">
    <w:abstractNumId w:val="18"/>
  </w:num>
  <w:num w:numId="2">
    <w:abstractNumId w:val="12"/>
  </w:num>
  <w:num w:numId="3">
    <w:abstractNumId w:val="2"/>
  </w:num>
  <w:num w:numId="4">
    <w:abstractNumId w:val="0"/>
  </w:num>
  <w:num w:numId="5">
    <w:abstractNumId w:val="6"/>
  </w:num>
  <w:num w:numId="6">
    <w:abstractNumId w:val="5"/>
  </w:num>
  <w:num w:numId="7">
    <w:abstractNumId w:val="13"/>
  </w:num>
  <w:num w:numId="8">
    <w:abstractNumId w:val="10"/>
  </w:num>
  <w:num w:numId="9">
    <w:abstractNumId w:val="16"/>
  </w:num>
  <w:num w:numId="10">
    <w:abstractNumId w:val="2"/>
  </w:num>
  <w:num w:numId="11">
    <w:abstractNumId w:val="15"/>
  </w:num>
  <w:num w:numId="12">
    <w:abstractNumId w:val="8"/>
  </w:num>
  <w:num w:numId="13">
    <w:abstractNumId w:val="17"/>
  </w:num>
  <w:num w:numId="14">
    <w:abstractNumId w:val="22"/>
  </w:num>
  <w:num w:numId="15">
    <w:abstractNumId w:val="4"/>
  </w:num>
  <w:num w:numId="16">
    <w:abstractNumId w:val="9"/>
  </w:num>
  <w:num w:numId="17">
    <w:abstractNumId w:val="20"/>
  </w:num>
  <w:num w:numId="18">
    <w:abstractNumId w:val="2"/>
  </w:num>
  <w:num w:numId="19">
    <w:abstractNumId w:val="2"/>
  </w:num>
  <w:num w:numId="20">
    <w:abstractNumId w:val="11"/>
  </w:num>
  <w:num w:numId="21">
    <w:abstractNumId w:val="1"/>
  </w:num>
  <w:num w:numId="22">
    <w:abstractNumId w:val="19"/>
  </w:num>
  <w:num w:numId="23">
    <w:abstractNumId w:val="14"/>
  </w:num>
  <w:num w:numId="24">
    <w:abstractNumId w:val="7"/>
  </w:num>
  <w:num w:numId="25">
    <w:abstractNumId w:val="23"/>
  </w:num>
  <w:num w:numId="26">
    <w:abstractNumId w:val="21"/>
  </w:num>
  <w:num w:numId="2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645"/>
    <w:rsid w:val="0000044B"/>
    <w:rsid w:val="000079C5"/>
    <w:rsid w:val="00014E7F"/>
    <w:rsid w:val="00016959"/>
    <w:rsid w:val="00016B39"/>
    <w:rsid w:val="00020F31"/>
    <w:rsid w:val="0003050A"/>
    <w:rsid w:val="0003076B"/>
    <w:rsid w:val="000312E3"/>
    <w:rsid w:val="00036D84"/>
    <w:rsid w:val="00037E8C"/>
    <w:rsid w:val="00045ACD"/>
    <w:rsid w:val="0004703B"/>
    <w:rsid w:val="0005099D"/>
    <w:rsid w:val="00050CB7"/>
    <w:rsid w:val="00060EA5"/>
    <w:rsid w:val="00072B86"/>
    <w:rsid w:val="000761ED"/>
    <w:rsid w:val="00076C22"/>
    <w:rsid w:val="00076E8A"/>
    <w:rsid w:val="00080736"/>
    <w:rsid w:val="00082F3E"/>
    <w:rsid w:val="000830BC"/>
    <w:rsid w:val="000873A3"/>
    <w:rsid w:val="0009090D"/>
    <w:rsid w:val="0009124F"/>
    <w:rsid w:val="00092C4A"/>
    <w:rsid w:val="00096C9E"/>
    <w:rsid w:val="0009795D"/>
    <w:rsid w:val="000A3480"/>
    <w:rsid w:val="000A452C"/>
    <w:rsid w:val="000A6A6E"/>
    <w:rsid w:val="000A7063"/>
    <w:rsid w:val="000A7579"/>
    <w:rsid w:val="000A7A33"/>
    <w:rsid w:val="000B1F43"/>
    <w:rsid w:val="000B21F7"/>
    <w:rsid w:val="000B7627"/>
    <w:rsid w:val="000C263A"/>
    <w:rsid w:val="000C3B9D"/>
    <w:rsid w:val="000C3C2E"/>
    <w:rsid w:val="000D3A20"/>
    <w:rsid w:val="000D5C8F"/>
    <w:rsid w:val="000D6961"/>
    <w:rsid w:val="000E36F2"/>
    <w:rsid w:val="000E4EB1"/>
    <w:rsid w:val="000E67C2"/>
    <w:rsid w:val="000F1B61"/>
    <w:rsid w:val="000F216F"/>
    <w:rsid w:val="000F429B"/>
    <w:rsid w:val="000F4A96"/>
    <w:rsid w:val="00102942"/>
    <w:rsid w:val="0012287E"/>
    <w:rsid w:val="00127782"/>
    <w:rsid w:val="00134F36"/>
    <w:rsid w:val="001357B1"/>
    <w:rsid w:val="001369B3"/>
    <w:rsid w:val="001402D3"/>
    <w:rsid w:val="0014417F"/>
    <w:rsid w:val="00144A06"/>
    <w:rsid w:val="001564D2"/>
    <w:rsid w:val="00160251"/>
    <w:rsid w:val="0016049A"/>
    <w:rsid w:val="001606E7"/>
    <w:rsid w:val="001613FF"/>
    <w:rsid w:val="00163DDE"/>
    <w:rsid w:val="00176AF2"/>
    <w:rsid w:val="00177D0F"/>
    <w:rsid w:val="00183737"/>
    <w:rsid w:val="0018422C"/>
    <w:rsid w:val="00187354"/>
    <w:rsid w:val="001877F5"/>
    <w:rsid w:val="00191840"/>
    <w:rsid w:val="0019327C"/>
    <w:rsid w:val="001A009F"/>
    <w:rsid w:val="001A07A1"/>
    <w:rsid w:val="001B0572"/>
    <w:rsid w:val="001B0EE6"/>
    <w:rsid w:val="001B2B88"/>
    <w:rsid w:val="001B2BEB"/>
    <w:rsid w:val="001B34A3"/>
    <w:rsid w:val="001B3599"/>
    <w:rsid w:val="001C09F5"/>
    <w:rsid w:val="001D1144"/>
    <w:rsid w:val="001D13ED"/>
    <w:rsid w:val="001D19F1"/>
    <w:rsid w:val="001E3659"/>
    <w:rsid w:val="001E39DD"/>
    <w:rsid w:val="001E3D83"/>
    <w:rsid w:val="001E64ED"/>
    <w:rsid w:val="001E799C"/>
    <w:rsid w:val="001F0227"/>
    <w:rsid w:val="001F149E"/>
    <w:rsid w:val="001F648A"/>
    <w:rsid w:val="00200A0F"/>
    <w:rsid w:val="00200FF9"/>
    <w:rsid w:val="00204635"/>
    <w:rsid w:val="00207D9B"/>
    <w:rsid w:val="00214D16"/>
    <w:rsid w:val="002251C4"/>
    <w:rsid w:val="00235FEB"/>
    <w:rsid w:val="002447CC"/>
    <w:rsid w:val="00244BAB"/>
    <w:rsid w:val="002479CA"/>
    <w:rsid w:val="00250D36"/>
    <w:rsid w:val="00250FA1"/>
    <w:rsid w:val="00252844"/>
    <w:rsid w:val="00262AB6"/>
    <w:rsid w:val="00263EC2"/>
    <w:rsid w:val="0027733E"/>
    <w:rsid w:val="00290CB2"/>
    <w:rsid w:val="0029556C"/>
    <w:rsid w:val="00297ED4"/>
    <w:rsid w:val="002A0335"/>
    <w:rsid w:val="002A21A7"/>
    <w:rsid w:val="002A4D17"/>
    <w:rsid w:val="002B16EC"/>
    <w:rsid w:val="002B2647"/>
    <w:rsid w:val="002B29CE"/>
    <w:rsid w:val="002B3384"/>
    <w:rsid w:val="002B440C"/>
    <w:rsid w:val="002C2A46"/>
    <w:rsid w:val="002C67D8"/>
    <w:rsid w:val="002D1387"/>
    <w:rsid w:val="002D5989"/>
    <w:rsid w:val="002D7551"/>
    <w:rsid w:val="002D79DA"/>
    <w:rsid w:val="002E14E8"/>
    <w:rsid w:val="002E3A46"/>
    <w:rsid w:val="002E4D1B"/>
    <w:rsid w:val="002F0239"/>
    <w:rsid w:val="002F32E5"/>
    <w:rsid w:val="002F71C4"/>
    <w:rsid w:val="002F7C69"/>
    <w:rsid w:val="0030129E"/>
    <w:rsid w:val="00307804"/>
    <w:rsid w:val="00310EA7"/>
    <w:rsid w:val="003126AE"/>
    <w:rsid w:val="00312F4E"/>
    <w:rsid w:val="003141F6"/>
    <w:rsid w:val="00314602"/>
    <w:rsid w:val="0031461D"/>
    <w:rsid w:val="00316508"/>
    <w:rsid w:val="00320C41"/>
    <w:rsid w:val="003228F6"/>
    <w:rsid w:val="003244D4"/>
    <w:rsid w:val="003245E9"/>
    <w:rsid w:val="003309D0"/>
    <w:rsid w:val="003337A4"/>
    <w:rsid w:val="00335DBE"/>
    <w:rsid w:val="003373DB"/>
    <w:rsid w:val="003407A4"/>
    <w:rsid w:val="00341190"/>
    <w:rsid w:val="003424E3"/>
    <w:rsid w:val="003452BA"/>
    <w:rsid w:val="0034550D"/>
    <w:rsid w:val="00347D71"/>
    <w:rsid w:val="00351890"/>
    <w:rsid w:val="003526F7"/>
    <w:rsid w:val="00353249"/>
    <w:rsid w:val="00354BC4"/>
    <w:rsid w:val="00363243"/>
    <w:rsid w:val="00363405"/>
    <w:rsid w:val="00372100"/>
    <w:rsid w:val="003810D1"/>
    <w:rsid w:val="00382A58"/>
    <w:rsid w:val="00385D0C"/>
    <w:rsid w:val="003874B7"/>
    <w:rsid w:val="003905E8"/>
    <w:rsid w:val="00396D6A"/>
    <w:rsid w:val="003970E6"/>
    <w:rsid w:val="0039760B"/>
    <w:rsid w:val="003A0825"/>
    <w:rsid w:val="003A0C62"/>
    <w:rsid w:val="003A5994"/>
    <w:rsid w:val="003A5C99"/>
    <w:rsid w:val="003B2051"/>
    <w:rsid w:val="003B28E0"/>
    <w:rsid w:val="003B32AF"/>
    <w:rsid w:val="003B3860"/>
    <w:rsid w:val="003B3878"/>
    <w:rsid w:val="003B38C7"/>
    <w:rsid w:val="003B482D"/>
    <w:rsid w:val="003B7092"/>
    <w:rsid w:val="003B7839"/>
    <w:rsid w:val="003C4BC9"/>
    <w:rsid w:val="003D3262"/>
    <w:rsid w:val="003D4DB3"/>
    <w:rsid w:val="003E3F4A"/>
    <w:rsid w:val="003E41F5"/>
    <w:rsid w:val="003E4F80"/>
    <w:rsid w:val="003E66E8"/>
    <w:rsid w:val="003F0A56"/>
    <w:rsid w:val="003F1FDB"/>
    <w:rsid w:val="003F5129"/>
    <w:rsid w:val="003F7740"/>
    <w:rsid w:val="00400FCB"/>
    <w:rsid w:val="00402A2E"/>
    <w:rsid w:val="00402DDA"/>
    <w:rsid w:val="004137AD"/>
    <w:rsid w:val="00415C28"/>
    <w:rsid w:val="0042036E"/>
    <w:rsid w:val="00421654"/>
    <w:rsid w:val="00422C82"/>
    <w:rsid w:val="004236A6"/>
    <w:rsid w:val="00432F27"/>
    <w:rsid w:val="00435FF6"/>
    <w:rsid w:val="00437995"/>
    <w:rsid w:val="00437BF5"/>
    <w:rsid w:val="00441BB1"/>
    <w:rsid w:val="00441E1C"/>
    <w:rsid w:val="00442FAD"/>
    <w:rsid w:val="0044491A"/>
    <w:rsid w:val="00451F37"/>
    <w:rsid w:val="00454084"/>
    <w:rsid w:val="00455D4D"/>
    <w:rsid w:val="00464C12"/>
    <w:rsid w:val="00466F0D"/>
    <w:rsid w:val="00470506"/>
    <w:rsid w:val="00473C02"/>
    <w:rsid w:val="00474981"/>
    <w:rsid w:val="004841A7"/>
    <w:rsid w:val="004869FD"/>
    <w:rsid w:val="00490D2A"/>
    <w:rsid w:val="00492069"/>
    <w:rsid w:val="00493478"/>
    <w:rsid w:val="0049538F"/>
    <w:rsid w:val="00495875"/>
    <w:rsid w:val="00497238"/>
    <w:rsid w:val="004B1BBF"/>
    <w:rsid w:val="004B3A41"/>
    <w:rsid w:val="004B3CC1"/>
    <w:rsid w:val="004B5B31"/>
    <w:rsid w:val="004B61D0"/>
    <w:rsid w:val="004B69EC"/>
    <w:rsid w:val="004B6CDD"/>
    <w:rsid w:val="004B6F94"/>
    <w:rsid w:val="004C0DA8"/>
    <w:rsid w:val="004D0893"/>
    <w:rsid w:val="004D2E6A"/>
    <w:rsid w:val="004D5B09"/>
    <w:rsid w:val="004D68B8"/>
    <w:rsid w:val="004E0E62"/>
    <w:rsid w:val="004E7AA2"/>
    <w:rsid w:val="004F27DF"/>
    <w:rsid w:val="00504335"/>
    <w:rsid w:val="0050451D"/>
    <w:rsid w:val="0050650D"/>
    <w:rsid w:val="00510C5E"/>
    <w:rsid w:val="00513C01"/>
    <w:rsid w:val="00514449"/>
    <w:rsid w:val="00517697"/>
    <w:rsid w:val="00525376"/>
    <w:rsid w:val="00533F6E"/>
    <w:rsid w:val="00536D73"/>
    <w:rsid w:val="00540A75"/>
    <w:rsid w:val="00540EB8"/>
    <w:rsid w:val="00541168"/>
    <w:rsid w:val="00546AC3"/>
    <w:rsid w:val="00552E57"/>
    <w:rsid w:val="005561D8"/>
    <w:rsid w:val="00561241"/>
    <w:rsid w:val="00562671"/>
    <w:rsid w:val="00564CFC"/>
    <w:rsid w:val="00566538"/>
    <w:rsid w:val="0057334C"/>
    <w:rsid w:val="005800FD"/>
    <w:rsid w:val="00581AF8"/>
    <w:rsid w:val="005830EE"/>
    <w:rsid w:val="0058659E"/>
    <w:rsid w:val="00586E9E"/>
    <w:rsid w:val="005968BF"/>
    <w:rsid w:val="00597521"/>
    <w:rsid w:val="005977BA"/>
    <w:rsid w:val="005A00E7"/>
    <w:rsid w:val="005A312C"/>
    <w:rsid w:val="005B04CE"/>
    <w:rsid w:val="005B0782"/>
    <w:rsid w:val="005B2581"/>
    <w:rsid w:val="005B4D35"/>
    <w:rsid w:val="005B6EA0"/>
    <w:rsid w:val="005C1921"/>
    <w:rsid w:val="005C277D"/>
    <w:rsid w:val="005D0B96"/>
    <w:rsid w:val="005D0D4C"/>
    <w:rsid w:val="005D12E0"/>
    <w:rsid w:val="005D26FC"/>
    <w:rsid w:val="005D56F1"/>
    <w:rsid w:val="005D6A86"/>
    <w:rsid w:val="005E09CF"/>
    <w:rsid w:val="005E13BF"/>
    <w:rsid w:val="005E2F27"/>
    <w:rsid w:val="005E33EB"/>
    <w:rsid w:val="005F3DCA"/>
    <w:rsid w:val="0060280C"/>
    <w:rsid w:val="0060312F"/>
    <w:rsid w:val="006073FF"/>
    <w:rsid w:val="00611B62"/>
    <w:rsid w:val="006177BA"/>
    <w:rsid w:val="00620878"/>
    <w:rsid w:val="00630D0C"/>
    <w:rsid w:val="00632CCB"/>
    <w:rsid w:val="0063774D"/>
    <w:rsid w:val="006407D9"/>
    <w:rsid w:val="00647ED6"/>
    <w:rsid w:val="00652627"/>
    <w:rsid w:val="006527A8"/>
    <w:rsid w:val="00653D8B"/>
    <w:rsid w:val="00654029"/>
    <w:rsid w:val="0066104F"/>
    <w:rsid w:val="00662D05"/>
    <w:rsid w:val="00664469"/>
    <w:rsid w:val="00665910"/>
    <w:rsid w:val="00666594"/>
    <w:rsid w:val="00671965"/>
    <w:rsid w:val="00674173"/>
    <w:rsid w:val="00677B00"/>
    <w:rsid w:val="00684DC9"/>
    <w:rsid w:val="0068504E"/>
    <w:rsid w:val="006951BA"/>
    <w:rsid w:val="006A352C"/>
    <w:rsid w:val="006A7DE0"/>
    <w:rsid w:val="006A7F15"/>
    <w:rsid w:val="006B2375"/>
    <w:rsid w:val="006B4B96"/>
    <w:rsid w:val="006B51A6"/>
    <w:rsid w:val="006B561C"/>
    <w:rsid w:val="006B6A85"/>
    <w:rsid w:val="006C0082"/>
    <w:rsid w:val="006C1914"/>
    <w:rsid w:val="006C5773"/>
    <w:rsid w:val="006C74D1"/>
    <w:rsid w:val="006D0032"/>
    <w:rsid w:val="006D24DE"/>
    <w:rsid w:val="006D3CC3"/>
    <w:rsid w:val="006D415D"/>
    <w:rsid w:val="006D5112"/>
    <w:rsid w:val="006D7A70"/>
    <w:rsid w:val="006E0693"/>
    <w:rsid w:val="006E09BF"/>
    <w:rsid w:val="006E2DF2"/>
    <w:rsid w:val="006E2EB0"/>
    <w:rsid w:val="006E4C7B"/>
    <w:rsid w:val="006F3431"/>
    <w:rsid w:val="006F7502"/>
    <w:rsid w:val="00701A7C"/>
    <w:rsid w:val="007036D3"/>
    <w:rsid w:val="0070688D"/>
    <w:rsid w:val="00710DEF"/>
    <w:rsid w:val="0071109A"/>
    <w:rsid w:val="007255E0"/>
    <w:rsid w:val="00737231"/>
    <w:rsid w:val="00741DE5"/>
    <w:rsid w:val="00751FEE"/>
    <w:rsid w:val="00752A98"/>
    <w:rsid w:val="00756D5F"/>
    <w:rsid w:val="00763E63"/>
    <w:rsid w:val="007652F6"/>
    <w:rsid w:val="0077258A"/>
    <w:rsid w:val="00772C76"/>
    <w:rsid w:val="00774CBB"/>
    <w:rsid w:val="00775C09"/>
    <w:rsid w:val="00776A87"/>
    <w:rsid w:val="00783B5B"/>
    <w:rsid w:val="00792334"/>
    <w:rsid w:val="00795A21"/>
    <w:rsid w:val="00797D9F"/>
    <w:rsid w:val="007A06E7"/>
    <w:rsid w:val="007A0CEF"/>
    <w:rsid w:val="007A2627"/>
    <w:rsid w:val="007A538A"/>
    <w:rsid w:val="007B13CF"/>
    <w:rsid w:val="007B5EA5"/>
    <w:rsid w:val="007D0355"/>
    <w:rsid w:val="007D0825"/>
    <w:rsid w:val="007D4335"/>
    <w:rsid w:val="007D5A7E"/>
    <w:rsid w:val="007E0BF3"/>
    <w:rsid w:val="007E1990"/>
    <w:rsid w:val="007F0B19"/>
    <w:rsid w:val="007F31F8"/>
    <w:rsid w:val="007F3BB5"/>
    <w:rsid w:val="007F5BA3"/>
    <w:rsid w:val="007F5E84"/>
    <w:rsid w:val="007F6376"/>
    <w:rsid w:val="007F6D50"/>
    <w:rsid w:val="00800316"/>
    <w:rsid w:val="00801645"/>
    <w:rsid w:val="008030BB"/>
    <w:rsid w:val="00804D07"/>
    <w:rsid w:val="008059B0"/>
    <w:rsid w:val="008075CA"/>
    <w:rsid w:val="00810FD9"/>
    <w:rsid w:val="00811474"/>
    <w:rsid w:val="00811B44"/>
    <w:rsid w:val="00813447"/>
    <w:rsid w:val="00816922"/>
    <w:rsid w:val="008171BE"/>
    <w:rsid w:val="008239BF"/>
    <w:rsid w:val="00832C0A"/>
    <w:rsid w:val="008400AB"/>
    <w:rsid w:val="00846AD2"/>
    <w:rsid w:val="008508D2"/>
    <w:rsid w:val="008509CE"/>
    <w:rsid w:val="00851EDD"/>
    <w:rsid w:val="00852B00"/>
    <w:rsid w:val="008534E2"/>
    <w:rsid w:val="00854E34"/>
    <w:rsid w:val="00860766"/>
    <w:rsid w:val="008618CA"/>
    <w:rsid w:val="00861C05"/>
    <w:rsid w:val="008655F3"/>
    <w:rsid w:val="00865B0E"/>
    <w:rsid w:val="00872578"/>
    <w:rsid w:val="00874C66"/>
    <w:rsid w:val="008807F7"/>
    <w:rsid w:val="00881AB5"/>
    <w:rsid w:val="0089130A"/>
    <w:rsid w:val="00893041"/>
    <w:rsid w:val="008954F9"/>
    <w:rsid w:val="008C04A8"/>
    <w:rsid w:val="008C1646"/>
    <w:rsid w:val="008C37AC"/>
    <w:rsid w:val="008C5581"/>
    <w:rsid w:val="008C6D4F"/>
    <w:rsid w:val="008D0EAC"/>
    <w:rsid w:val="008D1C49"/>
    <w:rsid w:val="008D7B5A"/>
    <w:rsid w:val="008F4CEF"/>
    <w:rsid w:val="008F60FD"/>
    <w:rsid w:val="008F77B9"/>
    <w:rsid w:val="009039B7"/>
    <w:rsid w:val="00910B99"/>
    <w:rsid w:val="00912ADB"/>
    <w:rsid w:val="00915972"/>
    <w:rsid w:val="00916650"/>
    <w:rsid w:val="0092098B"/>
    <w:rsid w:val="0092441F"/>
    <w:rsid w:val="009259C7"/>
    <w:rsid w:val="009272E4"/>
    <w:rsid w:val="00930FDB"/>
    <w:rsid w:val="009411CF"/>
    <w:rsid w:val="00945296"/>
    <w:rsid w:val="00946294"/>
    <w:rsid w:val="00947805"/>
    <w:rsid w:val="00947ABB"/>
    <w:rsid w:val="009515D4"/>
    <w:rsid w:val="00954C74"/>
    <w:rsid w:val="0096206F"/>
    <w:rsid w:val="0097404E"/>
    <w:rsid w:val="0098147E"/>
    <w:rsid w:val="00983B4B"/>
    <w:rsid w:val="009847BE"/>
    <w:rsid w:val="00995652"/>
    <w:rsid w:val="00995B0E"/>
    <w:rsid w:val="009962C6"/>
    <w:rsid w:val="009A09BC"/>
    <w:rsid w:val="009A52C8"/>
    <w:rsid w:val="009B0783"/>
    <w:rsid w:val="009B67CC"/>
    <w:rsid w:val="009B6EDF"/>
    <w:rsid w:val="009B78C9"/>
    <w:rsid w:val="009C1C7C"/>
    <w:rsid w:val="009C31ED"/>
    <w:rsid w:val="009C332A"/>
    <w:rsid w:val="009C3AFE"/>
    <w:rsid w:val="009D3B57"/>
    <w:rsid w:val="009E161E"/>
    <w:rsid w:val="009E1B02"/>
    <w:rsid w:val="009E2153"/>
    <w:rsid w:val="009E7DD1"/>
    <w:rsid w:val="009F2C86"/>
    <w:rsid w:val="00A00CCF"/>
    <w:rsid w:val="00A05378"/>
    <w:rsid w:val="00A05C91"/>
    <w:rsid w:val="00A1421A"/>
    <w:rsid w:val="00A24898"/>
    <w:rsid w:val="00A269C6"/>
    <w:rsid w:val="00A27AFD"/>
    <w:rsid w:val="00A34317"/>
    <w:rsid w:val="00A40193"/>
    <w:rsid w:val="00A41B8A"/>
    <w:rsid w:val="00A42981"/>
    <w:rsid w:val="00A50F20"/>
    <w:rsid w:val="00A550C3"/>
    <w:rsid w:val="00A666E9"/>
    <w:rsid w:val="00A67339"/>
    <w:rsid w:val="00A678D0"/>
    <w:rsid w:val="00A67AB5"/>
    <w:rsid w:val="00A70AD7"/>
    <w:rsid w:val="00A83973"/>
    <w:rsid w:val="00A83C99"/>
    <w:rsid w:val="00A96A8F"/>
    <w:rsid w:val="00AA0233"/>
    <w:rsid w:val="00AA612A"/>
    <w:rsid w:val="00AA65B8"/>
    <w:rsid w:val="00AB1306"/>
    <w:rsid w:val="00AB52BE"/>
    <w:rsid w:val="00AB5BA9"/>
    <w:rsid w:val="00AB7A69"/>
    <w:rsid w:val="00AC1C67"/>
    <w:rsid w:val="00AC38B4"/>
    <w:rsid w:val="00AD2291"/>
    <w:rsid w:val="00AD2945"/>
    <w:rsid w:val="00AD5772"/>
    <w:rsid w:val="00AD740F"/>
    <w:rsid w:val="00AE2237"/>
    <w:rsid w:val="00AE22DB"/>
    <w:rsid w:val="00AE234D"/>
    <w:rsid w:val="00AE313A"/>
    <w:rsid w:val="00AE4119"/>
    <w:rsid w:val="00AE4C21"/>
    <w:rsid w:val="00AF2A55"/>
    <w:rsid w:val="00AF6CCB"/>
    <w:rsid w:val="00B0112F"/>
    <w:rsid w:val="00B02F80"/>
    <w:rsid w:val="00B03328"/>
    <w:rsid w:val="00B06EF7"/>
    <w:rsid w:val="00B11F05"/>
    <w:rsid w:val="00B149E0"/>
    <w:rsid w:val="00B17938"/>
    <w:rsid w:val="00B17A32"/>
    <w:rsid w:val="00B26A3A"/>
    <w:rsid w:val="00B33971"/>
    <w:rsid w:val="00B34815"/>
    <w:rsid w:val="00B3642C"/>
    <w:rsid w:val="00B36831"/>
    <w:rsid w:val="00B36BD7"/>
    <w:rsid w:val="00B37B97"/>
    <w:rsid w:val="00B50126"/>
    <w:rsid w:val="00B53138"/>
    <w:rsid w:val="00B535B4"/>
    <w:rsid w:val="00B56D05"/>
    <w:rsid w:val="00B56F03"/>
    <w:rsid w:val="00B56F7D"/>
    <w:rsid w:val="00B70EED"/>
    <w:rsid w:val="00B7562D"/>
    <w:rsid w:val="00B807D1"/>
    <w:rsid w:val="00B83AC9"/>
    <w:rsid w:val="00B847BF"/>
    <w:rsid w:val="00B85E1F"/>
    <w:rsid w:val="00BA0264"/>
    <w:rsid w:val="00BA1153"/>
    <w:rsid w:val="00BA3F0A"/>
    <w:rsid w:val="00BB0CE6"/>
    <w:rsid w:val="00BB7AEC"/>
    <w:rsid w:val="00BD5688"/>
    <w:rsid w:val="00BE17A6"/>
    <w:rsid w:val="00BF36A4"/>
    <w:rsid w:val="00C001D6"/>
    <w:rsid w:val="00C01AC6"/>
    <w:rsid w:val="00C0277A"/>
    <w:rsid w:val="00C1009A"/>
    <w:rsid w:val="00C1292D"/>
    <w:rsid w:val="00C13A88"/>
    <w:rsid w:val="00C15A40"/>
    <w:rsid w:val="00C2070D"/>
    <w:rsid w:val="00C213EF"/>
    <w:rsid w:val="00C23750"/>
    <w:rsid w:val="00C258DC"/>
    <w:rsid w:val="00C26868"/>
    <w:rsid w:val="00C273D9"/>
    <w:rsid w:val="00C31380"/>
    <w:rsid w:val="00C35FD8"/>
    <w:rsid w:val="00C4441B"/>
    <w:rsid w:val="00C5123D"/>
    <w:rsid w:val="00C5362D"/>
    <w:rsid w:val="00C62181"/>
    <w:rsid w:val="00C6310A"/>
    <w:rsid w:val="00C631EF"/>
    <w:rsid w:val="00C64791"/>
    <w:rsid w:val="00C65AA0"/>
    <w:rsid w:val="00C65F40"/>
    <w:rsid w:val="00C7054F"/>
    <w:rsid w:val="00C70A0B"/>
    <w:rsid w:val="00C7169C"/>
    <w:rsid w:val="00C73555"/>
    <w:rsid w:val="00C73885"/>
    <w:rsid w:val="00C75B10"/>
    <w:rsid w:val="00C804C3"/>
    <w:rsid w:val="00C821BB"/>
    <w:rsid w:val="00C83D49"/>
    <w:rsid w:val="00C930F3"/>
    <w:rsid w:val="00C94645"/>
    <w:rsid w:val="00CA0659"/>
    <w:rsid w:val="00CA1A13"/>
    <w:rsid w:val="00CB42DA"/>
    <w:rsid w:val="00CB4354"/>
    <w:rsid w:val="00CB5620"/>
    <w:rsid w:val="00CB60B0"/>
    <w:rsid w:val="00CC7654"/>
    <w:rsid w:val="00CC766B"/>
    <w:rsid w:val="00CD46FD"/>
    <w:rsid w:val="00CD563D"/>
    <w:rsid w:val="00CD56AA"/>
    <w:rsid w:val="00CE5C0A"/>
    <w:rsid w:val="00CF2D29"/>
    <w:rsid w:val="00D0131D"/>
    <w:rsid w:val="00D04D75"/>
    <w:rsid w:val="00D0549F"/>
    <w:rsid w:val="00D11C13"/>
    <w:rsid w:val="00D13D98"/>
    <w:rsid w:val="00D14F05"/>
    <w:rsid w:val="00D151F7"/>
    <w:rsid w:val="00D21F1A"/>
    <w:rsid w:val="00D30E8F"/>
    <w:rsid w:val="00D35FFA"/>
    <w:rsid w:val="00D4378C"/>
    <w:rsid w:val="00D43917"/>
    <w:rsid w:val="00D507F3"/>
    <w:rsid w:val="00D5621B"/>
    <w:rsid w:val="00D56C3C"/>
    <w:rsid w:val="00D61E82"/>
    <w:rsid w:val="00D64E4C"/>
    <w:rsid w:val="00D70720"/>
    <w:rsid w:val="00D70A5B"/>
    <w:rsid w:val="00D7502E"/>
    <w:rsid w:val="00D752DF"/>
    <w:rsid w:val="00D80A1A"/>
    <w:rsid w:val="00D819D2"/>
    <w:rsid w:val="00D87C45"/>
    <w:rsid w:val="00D94BC5"/>
    <w:rsid w:val="00D97D3F"/>
    <w:rsid w:val="00DA0274"/>
    <w:rsid w:val="00DA0BA3"/>
    <w:rsid w:val="00DA1E4B"/>
    <w:rsid w:val="00DA219C"/>
    <w:rsid w:val="00DA2494"/>
    <w:rsid w:val="00DA41AA"/>
    <w:rsid w:val="00DA5353"/>
    <w:rsid w:val="00DA5CD6"/>
    <w:rsid w:val="00DB4BF3"/>
    <w:rsid w:val="00DB6292"/>
    <w:rsid w:val="00DB7CF1"/>
    <w:rsid w:val="00DC228C"/>
    <w:rsid w:val="00DC3180"/>
    <w:rsid w:val="00DC3748"/>
    <w:rsid w:val="00DD0A62"/>
    <w:rsid w:val="00DD5211"/>
    <w:rsid w:val="00E032D6"/>
    <w:rsid w:val="00E10990"/>
    <w:rsid w:val="00E13F8A"/>
    <w:rsid w:val="00E151E7"/>
    <w:rsid w:val="00E15F7D"/>
    <w:rsid w:val="00E16DD0"/>
    <w:rsid w:val="00E21230"/>
    <w:rsid w:val="00E2550C"/>
    <w:rsid w:val="00E25ED4"/>
    <w:rsid w:val="00E32835"/>
    <w:rsid w:val="00E35AFF"/>
    <w:rsid w:val="00E40A49"/>
    <w:rsid w:val="00E4196A"/>
    <w:rsid w:val="00E47EE4"/>
    <w:rsid w:val="00E5389C"/>
    <w:rsid w:val="00E55950"/>
    <w:rsid w:val="00E565B6"/>
    <w:rsid w:val="00E57D17"/>
    <w:rsid w:val="00E57D8E"/>
    <w:rsid w:val="00E613BC"/>
    <w:rsid w:val="00E614BF"/>
    <w:rsid w:val="00E62E27"/>
    <w:rsid w:val="00E64F52"/>
    <w:rsid w:val="00E75D33"/>
    <w:rsid w:val="00E773DF"/>
    <w:rsid w:val="00E809BF"/>
    <w:rsid w:val="00E9081D"/>
    <w:rsid w:val="00E930BB"/>
    <w:rsid w:val="00E93763"/>
    <w:rsid w:val="00E95889"/>
    <w:rsid w:val="00E9707D"/>
    <w:rsid w:val="00E973EB"/>
    <w:rsid w:val="00E97B62"/>
    <w:rsid w:val="00EA5EEC"/>
    <w:rsid w:val="00EB012F"/>
    <w:rsid w:val="00EB0AA8"/>
    <w:rsid w:val="00EB5117"/>
    <w:rsid w:val="00EC0AB5"/>
    <w:rsid w:val="00EC1D29"/>
    <w:rsid w:val="00EC2842"/>
    <w:rsid w:val="00EC3576"/>
    <w:rsid w:val="00EC4799"/>
    <w:rsid w:val="00EC680C"/>
    <w:rsid w:val="00ED46E0"/>
    <w:rsid w:val="00ED60C9"/>
    <w:rsid w:val="00EE44F5"/>
    <w:rsid w:val="00EE6562"/>
    <w:rsid w:val="00EF0924"/>
    <w:rsid w:val="00EF30A6"/>
    <w:rsid w:val="00EF601C"/>
    <w:rsid w:val="00F00627"/>
    <w:rsid w:val="00F00E15"/>
    <w:rsid w:val="00F01FA6"/>
    <w:rsid w:val="00F02C12"/>
    <w:rsid w:val="00F05794"/>
    <w:rsid w:val="00F05DD8"/>
    <w:rsid w:val="00F212EA"/>
    <w:rsid w:val="00F27EDF"/>
    <w:rsid w:val="00F3291F"/>
    <w:rsid w:val="00F32B90"/>
    <w:rsid w:val="00F35969"/>
    <w:rsid w:val="00F36494"/>
    <w:rsid w:val="00F367CD"/>
    <w:rsid w:val="00F404C8"/>
    <w:rsid w:val="00F41826"/>
    <w:rsid w:val="00F4487E"/>
    <w:rsid w:val="00F45338"/>
    <w:rsid w:val="00F45B6E"/>
    <w:rsid w:val="00F46998"/>
    <w:rsid w:val="00F509B7"/>
    <w:rsid w:val="00F520B8"/>
    <w:rsid w:val="00F61EB7"/>
    <w:rsid w:val="00F6504B"/>
    <w:rsid w:val="00F76E56"/>
    <w:rsid w:val="00F8113F"/>
    <w:rsid w:val="00F82ED1"/>
    <w:rsid w:val="00F83E33"/>
    <w:rsid w:val="00F906C7"/>
    <w:rsid w:val="00F949B5"/>
    <w:rsid w:val="00F9570E"/>
    <w:rsid w:val="00F96585"/>
    <w:rsid w:val="00FA1C54"/>
    <w:rsid w:val="00FA263F"/>
    <w:rsid w:val="00FA46B8"/>
    <w:rsid w:val="00FA4AC8"/>
    <w:rsid w:val="00FA55F1"/>
    <w:rsid w:val="00FA6CD2"/>
    <w:rsid w:val="00FA7860"/>
    <w:rsid w:val="00FB4F9D"/>
    <w:rsid w:val="00FC016C"/>
    <w:rsid w:val="00FC3363"/>
    <w:rsid w:val="00FC4053"/>
    <w:rsid w:val="00FC517B"/>
    <w:rsid w:val="00FC5472"/>
    <w:rsid w:val="00FC6688"/>
    <w:rsid w:val="00FD22B4"/>
    <w:rsid w:val="00FD4256"/>
    <w:rsid w:val="00FD4E1C"/>
    <w:rsid w:val="00FE0127"/>
    <w:rsid w:val="00FE6C98"/>
    <w:rsid w:val="00FF39C0"/>
    <w:rsid w:val="00FF477D"/>
    <w:rsid w:val="00FF48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1268F"/>
  <w15:chartTrackingRefBased/>
  <w15:docId w15:val="{F3930D4B-0BDF-4C1D-BEF3-C86570F5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65F40"/>
    <w:pPr>
      <w:spacing w:after="160" w:line="259" w:lineRule="auto"/>
    </w:pPr>
    <w:rPr>
      <w:sz w:val="22"/>
      <w:szCs w:val="22"/>
    </w:rPr>
  </w:style>
  <w:style w:type="paragraph" w:styleId="1">
    <w:name w:val="heading 1"/>
    <w:basedOn w:val="a"/>
    <w:next w:val="a"/>
    <w:link w:val="10"/>
    <w:uiPriority w:val="9"/>
    <w:qFormat/>
    <w:rsid w:val="00C65F40"/>
    <w:pPr>
      <w:keepNext/>
      <w:keepLines/>
      <w:numPr>
        <w:numId w:val="3"/>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2">
    <w:name w:val="heading 2"/>
    <w:basedOn w:val="a"/>
    <w:next w:val="a"/>
    <w:link w:val="20"/>
    <w:uiPriority w:val="9"/>
    <w:unhideWhenUsed/>
    <w:qFormat/>
    <w:rsid w:val="00C65F40"/>
    <w:pPr>
      <w:keepNext/>
      <w:keepLines/>
      <w:numPr>
        <w:ilvl w:val="1"/>
        <w:numId w:val="3"/>
      </w:numPr>
      <w:spacing w:before="360" w:after="0"/>
      <w:outlineLvl w:val="1"/>
    </w:pPr>
    <w:rPr>
      <w:rFonts w:ascii="Calibri Light" w:eastAsia="SimSun" w:hAnsi="Calibri Light"/>
      <w:b/>
      <w:bCs/>
      <w:smallCaps/>
      <w:color w:val="000000"/>
      <w:sz w:val="28"/>
      <w:szCs w:val="28"/>
    </w:rPr>
  </w:style>
  <w:style w:type="paragraph" w:styleId="3">
    <w:name w:val="heading 3"/>
    <w:basedOn w:val="a"/>
    <w:next w:val="a"/>
    <w:link w:val="30"/>
    <w:uiPriority w:val="9"/>
    <w:semiHidden/>
    <w:unhideWhenUsed/>
    <w:qFormat/>
    <w:rsid w:val="00C65F40"/>
    <w:pPr>
      <w:keepNext/>
      <w:keepLines/>
      <w:numPr>
        <w:ilvl w:val="2"/>
        <w:numId w:val="3"/>
      </w:numPr>
      <w:spacing w:before="200" w:after="0"/>
      <w:outlineLvl w:val="2"/>
    </w:pPr>
    <w:rPr>
      <w:rFonts w:ascii="Calibri Light" w:eastAsia="SimSun" w:hAnsi="Calibri Light"/>
      <w:b/>
      <w:bCs/>
      <w:color w:val="000000"/>
    </w:rPr>
  </w:style>
  <w:style w:type="paragraph" w:styleId="4">
    <w:name w:val="heading 4"/>
    <w:basedOn w:val="a"/>
    <w:next w:val="a"/>
    <w:link w:val="40"/>
    <w:uiPriority w:val="9"/>
    <w:semiHidden/>
    <w:unhideWhenUsed/>
    <w:qFormat/>
    <w:rsid w:val="00C65F40"/>
    <w:pPr>
      <w:keepNext/>
      <w:keepLines/>
      <w:numPr>
        <w:ilvl w:val="3"/>
        <w:numId w:val="3"/>
      </w:numPr>
      <w:spacing w:before="200" w:after="0"/>
      <w:outlineLvl w:val="3"/>
    </w:pPr>
    <w:rPr>
      <w:rFonts w:ascii="Calibri Light" w:eastAsia="SimSun" w:hAnsi="Calibri Light"/>
      <w:b/>
      <w:bCs/>
      <w:i/>
      <w:iCs/>
      <w:color w:val="000000"/>
    </w:rPr>
  </w:style>
  <w:style w:type="paragraph" w:styleId="5">
    <w:name w:val="heading 5"/>
    <w:basedOn w:val="a"/>
    <w:next w:val="a"/>
    <w:link w:val="50"/>
    <w:uiPriority w:val="9"/>
    <w:semiHidden/>
    <w:unhideWhenUsed/>
    <w:qFormat/>
    <w:rsid w:val="00C65F40"/>
    <w:pPr>
      <w:keepNext/>
      <w:keepLines/>
      <w:numPr>
        <w:ilvl w:val="4"/>
        <w:numId w:val="3"/>
      </w:numPr>
      <w:spacing w:before="200" w:after="0"/>
      <w:outlineLvl w:val="4"/>
    </w:pPr>
    <w:rPr>
      <w:rFonts w:ascii="Calibri Light" w:eastAsia="SimSun" w:hAnsi="Calibri Light"/>
      <w:color w:val="323E4F"/>
    </w:rPr>
  </w:style>
  <w:style w:type="paragraph" w:styleId="6">
    <w:name w:val="heading 6"/>
    <w:basedOn w:val="a"/>
    <w:next w:val="a"/>
    <w:link w:val="60"/>
    <w:uiPriority w:val="9"/>
    <w:semiHidden/>
    <w:unhideWhenUsed/>
    <w:qFormat/>
    <w:rsid w:val="00C65F40"/>
    <w:pPr>
      <w:keepNext/>
      <w:keepLines/>
      <w:numPr>
        <w:ilvl w:val="5"/>
        <w:numId w:val="3"/>
      </w:numPr>
      <w:spacing w:before="200" w:after="0"/>
      <w:outlineLvl w:val="5"/>
    </w:pPr>
    <w:rPr>
      <w:rFonts w:ascii="Calibri Light" w:eastAsia="SimSun" w:hAnsi="Calibri Light"/>
      <w:i/>
      <w:iCs/>
      <w:color w:val="323E4F"/>
    </w:rPr>
  </w:style>
  <w:style w:type="paragraph" w:styleId="7">
    <w:name w:val="heading 7"/>
    <w:basedOn w:val="a"/>
    <w:next w:val="a"/>
    <w:link w:val="70"/>
    <w:uiPriority w:val="9"/>
    <w:semiHidden/>
    <w:unhideWhenUsed/>
    <w:qFormat/>
    <w:rsid w:val="00C65F40"/>
    <w:pPr>
      <w:keepNext/>
      <w:keepLines/>
      <w:numPr>
        <w:ilvl w:val="6"/>
        <w:numId w:val="3"/>
      </w:numPr>
      <w:spacing w:before="200" w:after="0"/>
      <w:outlineLvl w:val="6"/>
    </w:pPr>
    <w:rPr>
      <w:rFonts w:ascii="Calibri Light" w:eastAsia="SimSun" w:hAnsi="Calibri Light"/>
      <w:i/>
      <w:iCs/>
      <w:color w:val="404040"/>
    </w:rPr>
  </w:style>
  <w:style w:type="paragraph" w:styleId="8">
    <w:name w:val="heading 8"/>
    <w:basedOn w:val="a"/>
    <w:next w:val="a"/>
    <w:link w:val="80"/>
    <w:uiPriority w:val="9"/>
    <w:semiHidden/>
    <w:unhideWhenUsed/>
    <w:qFormat/>
    <w:rsid w:val="00C65F40"/>
    <w:pPr>
      <w:keepNext/>
      <w:keepLines/>
      <w:numPr>
        <w:ilvl w:val="7"/>
        <w:numId w:val="3"/>
      </w:numPr>
      <w:spacing w:before="200" w:after="0"/>
      <w:outlineLvl w:val="7"/>
    </w:pPr>
    <w:rPr>
      <w:rFonts w:ascii="Calibri Light" w:eastAsia="SimSun" w:hAnsi="Calibri Light"/>
      <w:color w:val="404040"/>
      <w:sz w:val="20"/>
      <w:szCs w:val="20"/>
    </w:rPr>
  </w:style>
  <w:style w:type="paragraph" w:styleId="9">
    <w:name w:val="heading 9"/>
    <w:basedOn w:val="a"/>
    <w:next w:val="a"/>
    <w:link w:val="90"/>
    <w:uiPriority w:val="9"/>
    <w:semiHidden/>
    <w:unhideWhenUsed/>
    <w:qFormat/>
    <w:rsid w:val="00C65F40"/>
    <w:pPr>
      <w:keepNext/>
      <w:keepLines/>
      <w:numPr>
        <w:ilvl w:val="8"/>
        <w:numId w:val="3"/>
      </w:numPr>
      <w:spacing w:before="200" w:after="0"/>
      <w:outlineLvl w:val="8"/>
    </w:pPr>
    <w:rPr>
      <w:rFonts w:ascii="Calibri Light" w:eastAsia="SimSun" w:hAnsi="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276" w:firstLine="289"/>
      <w:jc w:val="both"/>
    </w:pPr>
    <w:rPr>
      <w:rFonts w:ascii="標楷體" w:eastAsia="標楷體"/>
      <w:spacing w:val="20"/>
      <w:szCs w:val="20"/>
    </w:rPr>
  </w:style>
  <w:style w:type="paragraph" w:styleId="21">
    <w:name w:val="Body Text Indent 2"/>
    <w:basedOn w:val="a"/>
    <w:pPr>
      <w:tabs>
        <w:tab w:val="left" w:pos="1105"/>
      </w:tabs>
      <w:ind w:leftChars="-12" w:left="780" w:hangingChars="289" w:hanging="809"/>
      <w:jc w:val="both"/>
    </w:pPr>
    <w:rPr>
      <w:rFonts w:ascii="標楷體" w:eastAsia="標楷體"/>
      <w:spacing w:val="20"/>
      <w:szCs w:val="20"/>
    </w:r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sz w:val="20"/>
      <w:szCs w:val="20"/>
    </w:rPr>
  </w:style>
  <w:style w:type="paragraph" w:styleId="31">
    <w:name w:val="Body Text Indent 3"/>
    <w:basedOn w:val="a"/>
    <w:pPr>
      <w:spacing w:line="320" w:lineRule="exact"/>
      <w:ind w:left="276" w:hanging="276"/>
      <w:jc w:val="both"/>
    </w:pPr>
    <w:rPr>
      <w:rFonts w:ascii="標楷體" w:eastAsia="標楷體"/>
    </w:rPr>
  </w:style>
  <w:style w:type="paragraph" w:styleId="a7">
    <w:name w:val="Body Text"/>
    <w:basedOn w:val="a"/>
    <w:pPr>
      <w:jc w:val="center"/>
    </w:pPr>
    <w:rPr>
      <w:rFonts w:eastAsia="標楷體"/>
      <w:b/>
      <w:bCs/>
      <w:sz w:val="40"/>
    </w:rPr>
  </w:style>
  <w:style w:type="paragraph" w:styleId="22">
    <w:name w:val="Body Text 2"/>
    <w:basedOn w:val="a"/>
    <w:pPr>
      <w:spacing w:line="320" w:lineRule="exact"/>
      <w:jc w:val="both"/>
    </w:pPr>
    <w:rPr>
      <w:rFonts w:ascii="標楷體" w:eastAsia="標楷體"/>
    </w:rPr>
  </w:style>
  <w:style w:type="paragraph" w:styleId="32">
    <w:name w:val="Body Text 3"/>
    <w:basedOn w:val="a"/>
    <w:pPr>
      <w:spacing w:line="480" w:lineRule="exact"/>
    </w:pPr>
    <w:rPr>
      <w:rFonts w:eastAsia="標楷體"/>
      <w:sz w:val="40"/>
    </w:rPr>
  </w:style>
  <w:style w:type="character" w:customStyle="1" w:styleId="20">
    <w:name w:val="標題 2 字元"/>
    <w:link w:val="2"/>
    <w:uiPriority w:val="9"/>
    <w:rsid w:val="00C65F40"/>
    <w:rPr>
      <w:rFonts w:ascii="Calibri Light" w:eastAsia="SimSun" w:hAnsi="Calibri Light"/>
      <w:b/>
      <w:bCs/>
      <w:smallCaps/>
      <w:color w:val="000000"/>
      <w:sz w:val="28"/>
      <w:szCs w:val="28"/>
    </w:rPr>
  </w:style>
  <w:style w:type="character" w:customStyle="1" w:styleId="10">
    <w:name w:val="標題 1 字元"/>
    <w:link w:val="1"/>
    <w:uiPriority w:val="9"/>
    <w:rsid w:val="00C65F40"/>
    <w:rPr>
      <w:rFonts w:ascii="Calibri Light" w:eastAsia="SimSun" w:hAnsi="Calibri Light"/>
      <w:b/>
      <w:bCs/>
      <w:smallCaps/>
      <w:color w:val="000000"/>
      <w:sz w:val="36"/>
      <w:szCs w:val="36"/>
    </w:rPr>
  </w:style>
  <w:style w:type="paragraph" w:styleId="a8">
    <w:name w:val="TOC Heading"/>
    <w:basedOn w:val="1"/>
    <w:next w:val="a"/>
    <w:uiPriority w:val="39"/>
    <w:unhideWhenUsed/>
    <w:qFormat/>
    <w:rsid w:val="00C65F40"/>
    <w:pPr>
      <w:outlineLvl w:val="9"/>
    </w:pPr>
  </w:style>
  <w:style w:type="paragraph" w:styleId="23">
    <w:name w:val="toc 2"/>
    <w:basedOn w:val="a"/>
    <w:next w:val="a"/>
    <w:autoRedefine/>
    <w:uiPriority w:val="39"/>
    <w:rsid w:val="00297ED4"/>
    <w:pPr>
      <w:ind w:leftChars="200" w:left="480"/>
    </w:pPr>
  </w:style>
  <w:style w:type="character" w:styleId="a9">
    <w:name w:val="Hyperlink"/>
    <w:uiPriority w:val="99"/>
    <w:unhideWhenUsed/>
    <w:rsid w:val="00297ED4"/>
    <w:rPr>
      <w:color w:val="0563C1"/>
      <w:u w:val="single"/>
    </w:rPr>
  </w:style>
  <w:style w:type="paragraph" w:styleId="aa">
    <w:name w:val="Title"/>
    <w:basedOn w:val="a"/>
    <w:next w:val="a"/>
    <w:link w:val="ab"/>
    <w:uiPriority w:val="10"/>
    <w:qFormat/>
    <w:rsid w:val="00C65F40"/>
    <w:pPr>
      <w:spacing w:after="0" w:line="240" w:lineRule="auto"/>
      <w:contextualSpacing/>
    </w:pPr>
    <w:rPr>
      <w:rFonts w:ascii="Calibri Light" w:eastAsia="SimSun" w:hAnsi="Calibri Light"/>
      <w:color w:val="000000"/>
      <w:sz w:val="56"/>
      <w:szCs w:val="56"/>
    </w:rPr>
  </w:style>
  <w:style w:type="character" w:customStyle="1" w:styleId="ab">
    <w:name w:val="標題 字元"/>
    <w:link w:val="aa"/>
    <w:uiPriority w:val="10"/>
    <w:rsid w:val="00C65F40"/>
    <w:rPr>
      <w:rFonts w:ascii="Calibri Light" w:eastAsia="SimSun" w:hAnsi="Calibri Light" w:cs="Times New Roman"/>
      <w:color w:val="000000"/>
      <w:sz w:val="56"/>
      <w:szCs w:val="56"/>
    </w:rPr>
  </w:style>
  <w:style w:type="paragraph" w:styleId="11">
    <w:name w:val="toc 1"/>
    <w:basedOn w:val="a"/>
    <w:next w:val="a"/>
    <w:autoRedefine/>
    <w:uiPriority w:val="39"/>
    <w:rsid w:val="00D04D75"/>
    <w:pPr>
      <w:tabs>
        <w:tab w:val="right" w:leader="dot" w:pos="8777"/>
      </w:tabs>
    </w:pPr>
    <w:rPr>
      <w:b/>
      <w:noProof/>
      <w:sz w:val="28"/>
      <w:szCs w:val="28"/>
    </w:rPr>
  </w:style>
  <w:style w:type="table" w:styleId="ac">
    <w:name w:val="Table Grid"/>
    <w:basedOn w:val="a1"/>
    <w:uiPriority w:val="39"/>
    <w:rsid w:val="007E1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A67339"/>
    <w:pPr>
      <w:tabs>
        <w:tab w:val="center" w:pos="4153"/>
        <w:tab w:val="right" w:pos="8306"/>
      </w:tabs>
      <w:snapToGrid w:val="0"/>
    </w:pPr>
    <w:rPr>
      <w:sz w:val="20"/>
      <w:szCs w:val="20"/>
    </w:rPr>
  </w:style>
  <w:style w:type="character" w:customStyle="1" w:styleId="ae">
    <w:name w:val="頁首 字元"/>
    <w:link w:val="ad"/>
    <w:uiPriority w:val="99"/>
    <w:rsid w:val="00A67339"/>
    <w:rPr>
      <w:kern w:val="2"/>
    </w:rPr>
  </w:style>
  <w:style w:type="character" w:customStyle="1" w:styleId="30">
    <w:name w:val="標題 3 字元"/>
    <w:link w:val="3"/>
    <w:uiPriority w:val="9"/>
    <w:semiHidden/>
    <w:rsid w:val="00C65F40"/>
    <w:rPr>
      <w:rFonts w:ascii="Calibri Light" w:eastAsia="SimSun" w:hAnsi="Calibri Light"/>
      <w:b/>
      <w:bCs/>
      <w:color w:val="000000"/>
      <w:sz w:val="22"/>
      <w:szCs w:val="22"/>
    </w:rPr>
  </w:style>
  <w:style w:type="character" w:customStyle="1" w:styleId="40">
    <w:name w:val="標題 4 字元"/>
    <w:link w:val="4"/>
    <w:uiPriority w:val="9"/>
    <w:semiHidden/>
    <w:rsid w:val="00C65F40"/>
    <w:rPr>
      <w:rFonts w:ascii="Calibri Light" w:eastAsia="SimSun" w:hAnsi="Calibri Light"/>
      <w:b/>
      <w:bCs/>
      <w:i/>
      <w:iCs/>
      <w:color w:val="000000"/>
      <w:sz w:val="22"/>
      <w:szCs w:val="22"/>
    </w:rPr>
  </w:style>
  <w:style w:type="character" w:customStyle="1" w:styleId="50">
    <w:name w:val="標題 5 字元"/>
    <w:link w:val="5"/>
    <w:uiPriority w:val="9"/>
    <w:semiHidden/>
    <w:rsid w:val="00C65F40"/>
    <w:rPr>
      <w:rFonts w:ascii="Calibri Light" w:eastAsia="SimSun" w:hAnsi="Calibri Light"/>
      <w:color w:val="323E4F"/>
      <w:sz w:val="22"/>
      <w:szCs w:val="22"/>
    </w:rPr>
  </w:style>
  <w:style w:type="character" w:customStyle="1" w:styleId="60">
    <w:name w:val="標題 6 字元"/>
    <w:link w:val="6"/>
    <w:uiPriority w:val="9"/>
    <w:semiHidden/>
    <w:rsid w:val="00C65F40"/>
    <w:rPr>
      <w:rFonts w:ascii="Calibri Light" w:eastAsia="SimSun" w:hAnsi="Calibri Light"/>
      <w:i/>
      <w:iCs/>
      <w:color w:val="323E4F"/>
      <w:sz w:val="22"/>
      <w:szCs w:val="22"/>
    </w:rPr>
  </w:style>
  <w:style w:type="character" w:customStyle="1" w:styleId="70">
    <w:name w:val="標題 7 字元"/>
    <w:link w:val="7"/>
    <w:uiPriority w:val="9"/>
    <w:semiHidden/>
    <w:rsid w:val="00C65F40"/>
    <w:rPr>
      <w:rFonts w:ascii="Calibri Light" w:eastAsia="SimSun" w:hAnsi="Calibri Light"/>
      <w:i/>
      <w:iCs/>
      <w:color w:val="404040"/>
      <w:sz w:val="22"/>
      <w:szCs w:val="22"/>
    </w:rPr>
  </w:style>
  <w:style w:type="character" w:customStyle="1" w:styleId="80">
    <w:name w:val="標題 8 字元"/>
    <w:link w:val="8"/>
    <w:uiPriority w:val="9"/>
    <w:semiHidden/>
    <w:rsid w:val="00C65F40"/>
    <w:rPr>
      <w:rFonts w:ascii="Calibri Light" w:eastAsia="SimSun" w:hAnsi="Calibri Light"/>
      <w:color w:val="404040"/>
    </w:rPr>
  </w:style>
  <w:style w:type="character" w:customStyle="1" w:styleId="90">
    <w:name w:val="標題 9 字元"/>
    <w:link w:val="9"/>
    <w:uiPriority w:val="9"/>
    <w:semiHidden/>
    <w:rsid w:val="00C65F40"/>
    <w:rPr>
      <w:rFonts w:ascii="Calibri Light" w:eastAsia="SimSun" w:hAnsi="Calibri Light"/>
      <w:i/>
      <w:iCs/>
      <w:color w:val="404040"/>
    </w:rPr>
  </w:style>
  <w:style w:type="paragraph" w:styleId="af">
    <w:name w:val="Subtitle"/>
    <w:basedOn w:val="a"/>
    <w:next w:val="a"/>
    <w:link w:val="af0"/>
    <w:uiPriority w:val="11"/>
    <w:qFormat/>
    <w:rsid w:val="00C65F40"/>
    <w:pPr>
      <w:numPr>
        <w:ilvl w:val="1"/>
      </w:numPr>
    </w:pPr>
    <w:rPr>
      <w:color w:val="5A5A5A"/>
      <w:spacing w:val="10"/>
    </w:rPr>
  </w:style>
  <w:style w:type="character" w:customStyle="1" w:styleId="af0">
    <w:name w:val="副標題 字元"/>
    <w:link w:val="af"/>
    <w:uiPriority w:val="11"/>
    <w:rsid w:val="00C65F40"/>
    <w:rPr>
      <w:color w:val="5A5A5A"/>
      <w:spacing w:val="10"/>
    </w:rPr>
  </w:style>
  <w:style w:type="character" w:styleId="af1">
    <w:name w:val="Strong"/>
    <w:uiPriority w:val="22"/>
    <w:qFormat/>
    <w:rsid w:val="00C65F40"/>
    <w:rPr>
      <w:b/>
      <w:bCs/>
      <w:color w:val="000000"/>
    </w:rPr>
  </w:style>
  <w:style w:type="character" w:styleId="af2">
    <w:name w:val="Emphasis"/>
    <w:uiPriority w:val="20"/>
    <w:qFormat/>
    <w:rsid w:val="00C65F40"/>
    <w:rPr>
      <w:i/>
      <w:iCs/>
      <w:color w:val="auto"/>
    </w:rPr>
  </w:style>
  <w:style w:type="paragraph" w:styleId="af3">
    <w:name w:val="No Spacing"/>
    <w:uiPriority w:val="1"/>
    <w:qFormat/>
    <w:rsid w:val="00C65F40"/>
    <w:rPr>
      <w:sz w:val="22"/>
      <w:szCs w:val="22"/>
    </w:rPr>
  </w:style>
  <w:style w:type="paragraph" w:styleId="af4">
    <w:name w:val="List Paragraph"/>
    <w:basedOn w:val="a"/>
    <w:uiPriority w:val="34"/>
    <w:qFormat/>
    <w:rsid w:val="00C65F40"/>
    <w:pPr>
      <w:ind w:leftChars="200" w:left="480"/>
    </w:pPr>
  </w:style>
  <w:style w:type="paragraph" w:styleId="af5">
    <w:name w:val="Quote"/>
    <w:basedOn w:val="a"/>
    <w:next w:val="a"/>
    <w:link w:val="af6"/>
    <w:uiPriority w:val="29"/>
    <w:qFormat/>
    <w:rsid w:val="00C65F40"/>
    <w:pPr>
      <w:spacing w:before="160"/>
      <w:ind w:left="720" w:right="720"/>
    </w:pPr>
    <w:rPr>
      <w:i/>
      <w:iCs/>
      <w:color w:val="000000"/>
    </w:rPr>
  </w:style>
  <w:style w:type="character" w:customStyle="1" w:styleId="af6">
    <w:name w:val="引文 字元"/>
    <w:link w:val="af5"/>
    <w:uiPriority w:val="29"/>
    <w:rsid w:val="00C65F40"/>
    <w:rPr>
      <w:i/>
      <w:iCs/>
      <w:color w:val="000000"/>
    </w:rPr>
  </w:style>
  <w:style w:type="paragraph" w:styleId="af7">
    <w:name w:val="Intense Quote"/>
    <w:basedOn w:val="a"/>
    <w:next w:val="a"/>
    <w:link w:val="af8"/>
    <w:uiPriority w:val="30"/>
    <w:qFormat/>
    <w:rsid w:val="00C65F40"/>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af8">
    <w:name w:val="鮮明引文 字元"/>
    <w:link w:val="af7"/>
    <w:uiPriority w:val="30"/>
    <w:rsid w:val="00C65F40"/>
    <w:rPr>
      <w:color w:val="000000"/>
      <w:shd w:val="clear" w:color="auto" w:fill="F2F2F2"/>
    </w:rPr>
  </w:style>
  <w:style w:type="character" w:styleId="af9">
    <w:name w:val="Subtle Emphasis"/>
    <w:uiPriority w:val="19"/>
    <w:qFormat/>
    <w:rsid w:val="00C65F40"/>
    <w:rPr>
      <w:i/>
      <w:iCs/>
      <w:color w:val="404040"/>
    </w:rPr>
  </w:style>
  <w:style w:type="character" w:styleId="afa">
    <w:name w:val="Intense Emphasis"/>
    <w:uiPriority w:val="21"/>
    <w:qFormat/>
    <w:rsid w:val="00C65F40"/>
    <w:rPr>
      <w:b/>
      <w:bCs/>
      <w:i/>
      <w:iCs/>
      <w:caps/>
    </w:rPr>
  </w:style>
  <w:style w:type="character" w:styleId="afb">
    <w:name w:val="Subtle Reference"/>
    <w:uiPriority w:val="31"/>
    <w:qFormat/>
    <w:rsid w:val="00C65F40"/>
    <w:rPr>
      <w:smallCaps/>
      <w:color w:val="404040"/>
      <w:u w:val="single" w:color="7F7F7F"/>
    </w:rPr>
  </w:style>
  <w:style w:type="character" w:styleId="afc">
    <w:name w:val="Intense Reference"/>
    <w:uiPriority w:val="32"/>
    <w:qFormat/>
    <w:rsid w:val="00C65F40"/>
    <w:rPr>
      <w:b/>
      <w:bCs/>
      <w:smallCaps/>
      <w:u w:val="single"/>
    </w:rPr>
  </w:style>
  <w:style w:type="character" w:styleId="afd">
    <w:name w:val="Book Title"/>
    <w:uiPriority w:val="33"/>
    <w:qFormat/>
    <w:rsid w:val="00C65F40"/>
    <w:rPr>
      <w:b w:val="0"/>
      <w:bCs w:val="0"/>
      <w:smallCaps/>
      <w:spacing w:val="5"/>
    </w:rPr>
  </w:style>
  <w:style w:type="paragraph" w:styleId="afe">
    <w:name w:val="caption"/>
    <w:basedOn w:val="a"/>
    <w:next w:val="a"/>
    <w:uiPriority w:val="35"/>
    <w:semiHidden/>
    <w:unhideWhenUsed/>
    <w:qFormat/>
    <w:rsid w:val="00C65F40"/>
    <w:pPr>
      <w:spacing w:after="200" w:line="240" w:lineRule="auto"/>
    </w:pPr>
    <w:rPr>
      <w:i/>
      <w:iCs/>
      <w:color w:val="44546A"/>
      <w:sz w:val="18"/>
      <w:szCs w:val="18"/>
    </w:rPr>
  </w:style>
  <w:style w:type="paragraph" w:styleId="aff">
    <w:name w:val="Balloon Text"/>
    <w:basedOn w:val="a"/>
    <w:link w:val="aff0"/>
    <w:uiPriority w:val="99"/>
    <w:semiHidden/>
    <w:unhideWhenUsed/>
    <w:rsid w:val="00F46998"/>
    <w:pPr>
      <w:spacing w:after="0" w:line="240" w:lineRule="auto"/>
    </w:pPr>
    <w:rPr>
      <w:rFonts w:ascii="Calibri Light" w:hAnsi="Calibri Light"/>
      <w:sz w:val="18"/>
      <w:szCs w:val="18"/>
    </w:rPr>
  </w:style>
  <w:style w:type="character" w:customStyle="1" w:styleId="aff0">
    <w:name w:val="註解方塊文字 字元"/>
    <w:link w:val="aff"/>
    <w:uiPriority w:val="99"/>
    <w:semiHidden/>
    <w:rsid w:val="00F46998"/>
    <w:rPr>
      <w:rFonts w:ascii="Calibri Light" w:eastAsia="新細明體" w:hAnsi="Calibri Light" w:cs="Times New Roman"/>
      <w:sz w:val="18"/>
      <w:szCs w:val="18"/>
    </w:rPr>
  </w:style>
  <w:style w:type="character" w:customStyle="1" w:styleId="a5">
    <w:name w:val="頁尾 字元"/>
    <w:link w:val="a4"/>
    <w:uiPriority w:val="99"/>
    <w:rsid w:val="003B7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268946">
      <w:bodyDiv w:val="1"/>
      <w:marLeft w:val="0"/>
      <w:marRight w:val="0"/>
      <w:marTop w:val="0"/>
      <w:marBottom w:val="0"/>
      <w:divBdr>
        <w:top w:val="none" w:sz="0" w:space="0" w:color="auto"/>
        <w:left w:val="none" w:sz="0" w:space="0" w:color="auto"/>
        <w:bottom w:val="none" w:sz="0" w:space="0" w:color="auto"/>
        <w:right w:val="none" w:sz="0" w:space="0" w:color="auto"/>
      </w:divBdr>
    </w:div>
    <w:div w:id="697660531">
      <w:bodyDiv w:val="1"/>
      <w:marLeft w:val="0"/>
      <w:marRight w:val="0"/>
      <w:marTop w:val="0"/>
      <w:marBottom w:val="0"/>
      <w:divBdr>
        <w:top w:val="none" w:sz="0" w:space="0" w:color="auto"/>
        <w:left w:val="none" w:sz="0" w:space="0" w:color="auto"/>
        <w:bottom w:val="none" w:sz="0" w:space="0" w:color="auto"/>
        <w:right w:val="none" w:sz="0" w:space="0" w:color="auto"/>
      </w:divBdr>
    </w:div>
    <w:div w:id="780489925">
      <w:bodyDiv w:val="1"/>
      <w:marLeft w:val="0"/>
      <w:marRight w:val="0"/>
      <w:marTop w:val="0"/>
      <w:marBottom w:val="0"/>
      <w:divBdr>
        <w:top w:val="none" w:sz="0" w:space="0" w:color="auto"/>
        <w:left w:val="none" w:sz="0" w:space="0" w:color="auto"/>
        <w:bottom w:val="none" w:sz="0" w:space="0" w:color="auto"/>
        <w:right w:val="none" w:sz="0" w:space="0" w:color="auto"/>
      </w:divBdr>
    </w:div>
    <w:div w:id="1265267365">
      <w:bodyDiv w:val="1"/>
      <w:marLeft w:val="0"/>
      <w:marRight w:val="0"/>
      <w:marTop w:val="0"/>
      <w:marBottom w:val="0"/>
      <w:divBdr>
        <w:top w:val="none" w:sz="0" w:space="0" w:color="auto"/>
        <w:left w:val="none" w:sz="0" w:space="0" w:color="auto"/>
        <w:bottom w:val="none" w:sz="0" w:space="0" w:color="auto"/>
        <w:right w:val="none" w:sz="0" w:space="0" w:color="auto"/>
      </w:divBdr>
    </w:div>
    <w:div w:id="156009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174FA-D0AC-431D-B19F-518854EB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999</Words>
  <Characters>5695</Characters>
  <Application>Microsoft Office Word</Application>
  <DocSecurity>0</DocSecurity>
  <Lines>47</Lines>
  <Paragraphs>13</Paragraphs>
  <ScaleCrop>false</ScaleCrop>
  <Company>RDEC</Company>
  <LinksUpToDate>false</LinksUpToDate>
  <CharactersWithSpaces>6681</CharactersWithSpaces>
  <SharedDoc>false</SharedDoc>
  <HLinks>
    <vt:vector size="30" baseType="variant">
      <vt:variant>
        <vt:i4>1638460</vt:i4>
      </vt:variant>
      <vt:variant>
        <vt:i4>26</vt:i4>
      </vt:variant>
      <vt:variant>
        <vt:i4>0</vt:i4>
      </vt:variant>
      <vt:variant>
        <vt:i4>5</vt:i4>
      </vt:variant>
      <vt:variant>
        <vt:lpwstr/>
      </vt:variant>
      <vt:variant>
        <vt:lpwstr>_Toc92221769</vt:lpwstr>
      </vt:variant>
      <vt:variant>
        <vt:i4>1572924</vt:i4>
      </vt:variant>
      <vt:variant>
        <vt:i4>20</vt:i4>
      </vt:variant>
      <vt:variant>
        <vt:i4>0</vt:i4>
      </vt:variant>
      <vt:variant>
        <vt:i4>5</vt:i4>
      </vt:variant>
      <vt:variant>
        <vt:lpwstr/>
      </vt:variant>
      <vt:variant>
        <vt:lpwstr>_Toc92221768</vt:lpwstr>
      </vt:variant>
      <vt:variant>
        <vt:i4>1507388</vt:i4>
      </vt:variant>
      <vt:variant>
        <vt:i4>14</vt:i4>
      </vt:variant>
      <vt:variant>
        <vt:i4>0</vt:i4>
      </vt:variant>
      <vt:variant>
        <vt:i4>5</vt:i4>
      </vt:variant>
      <vt:variant>
        <vt:lpwstr/>
      </vt:variant>
      <vt:variant>
        <vt:lpwstr>_Toc92221767</vt:lpwstr>
      </vt:variant>
      <vt:variant>
        <vt:i4>1441852</vt:i4>
      </vt:variant>
      <vt:variant>
        <vt:i4>8</vt:i4>
      </vt:variant>
      <vt:variant>
        <vt:i4>0</vt:i4>
      </vt:variant>
      <vt:variant>
        <vt:i4>5</vt:i4>
      </vt:variant>
      <vt:variant>
        <vt:lpwstr/>
      </vt:variant>
      <vt:variant>
        <vt:lpwstr>_Toc92221766</vt:lpwstr>
      </vt:variant>
      <vt:variant>
        <vt:i4>1376316</vt:i4>
      </vt:variant>
      <vt:variant>
        <vt:i4>2</vt:i4>
      </vt:variant>
      <vt:variant>
        <vt:i4>0</vt:i4>
      </vt:variant>
      <vt:variant>
        <vt:i4>5</vt:i4>
      </vt:variant>
      <vt:variant>
        <vt:lpwstr/>
      </vt:variant>
      <vt:variant>
        <vt:lpwstr>_Toc92221765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「行政院及所屬各機關出國報告綜合處理要點」</dc:title>
  <dc:subject/>
  <dc:creator>TAMC</dc:creator>
  <cp:keywords/>
  <cp:lastModifiedBy>user</cp:lastModifiedBy>
  <cp:revision>4</cp:revision>
  <cp:lastPrinted>2023-01-06T09:27:00Z</cp:lastPrinted>
  <dcterms:created xsi:type="dcterms:W3CDTF">2022-12-28T02:29:00Z</dcterms:created>
  <dcterms:modified xsi:type="dcterms:W3CDTF">2023-01-06T09:44:00Z</dcterms:modified>
</cp:coreProperties>
</file>